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468FC041" w:rsidR="001C37D3" w:rsidRDefault="003D2412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BD36EA">
        <w:rPr>
          <w:sz w:val="28"/>
          <w:szCs w:val="28"/>
        </w:rPr>
        <w:t>13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BD36EA">
        <w:rPr>
          <w:sz w:val="28"/>
          <w:szCs w:val="28"/>
        </w:rPr>
        <w:t>6</w:t>
      </w:r>
      <w:r w:rsidR="00B506D0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5E402B15" w:rsidR="001C37D3" w:rsidRPr="00070686" w:rsidRDefault="00BD36EA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Ware Jr.</w:t>
      </w:r>
      <w:r w:rsidR="00A56FE8">
        <w:rPr>
          <w:sz w:val="24"/>
          <w:szCs w:val="24"/>
        </w:rPr>
        <w:t xml:space="preserve">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>
        <w:rPr>
          <w:sz w:val="24"/>
          <w:szCs w:val="24"/>
        </w:rPr>
        <w:t>City Clerk, Michelle Altis</w:t>
      </w:r>
    </w:p>
    <w:p w14:paraId="3E1B5425" w14:textId="55B42BA9" w:rsidR="00EA4569" w:rsidRDefault="00BB4CED" w:rsidP="003D2412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3D2412">
        <w:rPr>
          <w:sz w:val="24"/>
          <w:szCs w:val="24"/>
        </w:rPr>
        <w:tab/>
        <w:t xml:space="preserve">                                                        </w:t>
      </w:r>
      <w:r w:rsidR="00BD36EA">
        <w:rPr>
          <w:sz w:val="24"/>
          <w:szCs w:val="24"/>
        </w:rPr>
        <w:t xml:space="preserve">                 City Attorney, Fred Works (By Phone)</w:t>
      </w:r>
    </w:p>
    <w:p w14:paraId="5D57BAA2" w14:textId="4673ACC1" w:rsidR="003E42BD" w:rsidRDefault="003D2412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</w:t>
      </w:r>
      <w:r w:rsidR="007152D9">
        <w:rPr>
          <w:sz w:val="24"/>
          <w:szCs w:val="24"/>
        </w:rPr>
        <w:t xml:space="preserve"> 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5D843CEE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BD36EA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EA4569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BD36EA">
        <w:rPr>
          <w:sz w:val="24"/>
          <w:szCs w:val="24"/>
        </w:rPr>
        <w:t>Ron Knavel</w:t>
      </w:r>
      <w:r w:rsidR="00EA4569">
        <w:rPr>
          <w:sz w:val="24"/>
          <w:szCs w:val="24"/>
        </w:rPr>
        <w:t xml:space="preserve"> was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B57795E" w14:textId="3E73084D" w:rsidR="003D2412" w:rsidRDefault="00BD36EA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for attorney client for 1 1/2 hours with Michelle invited. Sharlyn Thompson made the motion to go into </w:t>
      </w:r>
      <w:r>
        <w:rPr>
          <w:sz w:val="24"/>
          <w:szCs w:val="24"/>
        </w:rPr>
        <w:t>executive session for attorney client for 1 1/2 hours with Michelle invited.</w:t>
      </w:r>
      <w:r>
        <w:rPr>
          <w:sz w:val="24"/>
          <w:szCs w:val="24"/>
        </w:rPr>
        <w:t xml:space="preserve"> Austin Lee seconded. Motion carried 4-0.</w:t>
      </w:r>
    </w:p>
    <w:p w14:paraId="008E49BF" w14:textId="6F2D3CA7" w:rsidR="00BD36EA" w:rsidRDefault="00BD36EA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After returning to regular session Fred stated he would get with Michelle to get some numbers and bring back to the council in a special meeting on Monday, August 7, 2023 at 6:00pm.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4E9AA7C9" w:rsidR="00CF262B" w:rsidRDefault="00BD36EA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>Danny Ware Jr.</w:t>
      </w:r>
      <w:r w:rsidR="008E6408">
        <w:rPr>
          <w:sz w:val="24"/>
          <w:szCs w:val="24"/>
        </w:rPr>
        <w:t xml:space="preserve"> seconded. Motion carried </w:t>
      </w:r>
      <w:r w:rsidR="00EA4569"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3F2347">
        <w:rPr>
          <w:sz w:val="24"/>
          <w:szCs w:val="24"/>
        </w:rPr>
        <w:t>7:</w:t>
      </w:r>
      <w:r>
        <w:rPr>
          <w:sz w:val="24"/>
          <w:szCs w:val="24"/>
        </w:rPr>
        <w:t>57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2412"/>
    <w:rsid w:val="003D3468"/>
    <w:rsid w:val="003D61A9"/>
    <w:rsid w:val="003E42BD"/>
    <w:rsid w:val="003F2347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BD36EA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2023-07-14T13:15:00Z</dcterms:created>
  <dcterms:modified xsi:type="dcterms:W3CDTF">2023-07-14T13:15:00Z</dcterms:modified>
</cp:coreProperties>
</file>