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FEC7DFA"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F7C48">
        <w:rPr>
          <w:noProof/>
          <w:color w:val="000000" w:themeColor="text1"/>
          <w:sz w:val="72"/>
          <w:szCs w:val="72"/>
          <w:u w:val="single"/>
        </w:rPr>
        <w:t>MARCH</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4B9D1BBA" w:rsidR="001D1395"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955795">
        <w:rPr>
          <w:noProof/>
        </w:rPr>
        <w:drawing>
          <wp:inline distT="0" distB="0" distL="0" distR="0" wp14:anchorId="040396DA" wp14:editId="35B71493">
            <wp:extent cx="5943600" cy="1604772"/>
            <wp:effectExtent l="0" t="0" r="0" b="0"/>
            <wp:docPr id="1493364118" name="Picture 1" descr="Where Does the Month of March Rank Among Best Sports Months? — The Sports  C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Does the Month of March Rank Among Best Sports Months? — The Sports  Chie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04772"/>
                    </a:xfrm>
                    <a:prstGeom prst="rect">
                      <a:avLst/>
                    </a:prstGeom>
                    <a:noFill/>
                    <a:ln>
                      <a:noFill/>
                    </a:ln>
                  </pic:spPr>
                </pic:pic>
              </a:graphicData>
            </a:graphic>
          </wp:inline>
        </w:drawing>
      </w:r>
    </w:p>
    <w:p w14:paraId="2B28CD16" w14:textId="77777777" w:rsidR="00955795" w:rsidRPr="00955795" w:rsidRDefault="00955795" w:rsidP="00955795">
      <w:pPr>
        <w:shd w:val="clear" w:color="auto" w:fill="FFFFFF"/>
        <w:spacing w:before="100" w:beforeAutospacing="1" w:after="360" w:line="360" w:lineRule="atLeast"/>
        <w:rPr>
          <w:rFonts w:ascii="Lora" w:eastAsia="Times New Roman" w:hAnsi="Lora" w:cs="Arial"/>
          <w:sz w:val="24"/>
          <w:szCs w:val="24"/>
        </w:rPr>
      </w:pPr>
      <w:r w:rsidRPr="00955795">
        <w:rPr>
          <w:rFonts w:ascii="Lora" w:eastAsia="Times New Roman" w:hAnsi="Lora" w:cs="Arial"/>
          <w:sz w:val="24"/>
          <w:szCs w:val="24"/>
        </w:rPr>
        <w:t xml:space="preserve">March, the third month in the </w:t>
      </w:r>
      <w:hyperlink r:id="rId9" w:tgtFrame="_blank" w:history="1">
        <w:r w:rsidRPr="00955795">
          <w:rPr>
            <w:rStyle w:val="Hyperlink"/>
            <w:rFonts w:ascii="Lora" w:eastAsia="Times New Roman" w:hAnsi="Lora" w:cs="Arial"/>
            <w:color w:val="auto"/>
            <w:sz w:val="24"/>
            <w:szCs w:val="24"/>
            <w:u w:val="none"/>
          </w:rPr>
          <w:t>Gregorian calendar</w:t>
        </w:r>
      </w:hyperlink>
      <w:r w:rsidRPr="00955795">
        <w:rPr>
          <w:rFonts w:ascii="Lora" w:eastAsia="Times New Roman" w:hAnsi="Lora" w:cs="Arial"/>
          <w:sz w:val="24"/>
          <w:szCs w:val="24"/>
        </w:rPr>
        <w:t xml:space="preserve">, is well-known for its unpredictable spring weather (“in like a lion and out like a lamb”), NCAA basketball (a.k.a. “March Madness”), and, of course, </w:t>
      </w:r>
      <w:hyperlink r:id="rId10" w:tgtFrame="_blank" w:history="1">
        <w:r w:rsidRPr="00955795">
          <w:rPr>
            <w:rStyle w:val="Hyperlink"/>
            <w:rFonts w:ascii="Lora" w:eastAsia="Times New Roman" w:hAnsi="Lora" w:cs="Arial"/>
            <w:color w:val="auto"/>
            <w:sz w:val="24"/>
            <w:szCs w:val="24"/>
            <w:u w:val="none"/>
          </w:rPr>
          <w:t>St. Patrick’s Day</w:t>
        </w:r>
      </w:hyperlink>
      <w:r w:rsidRPr="00955795">
        <w:rPr>
          <w:rFonts w:ascii="Lora" w:eastAsia="Times New Roman" w:hAnsi="Lora" w:cs="Arial"/>
          <w:sz w:val="24"/>
          <w:szCs w:val="24"/>
        </w:rPr>
        <w:t xml:space="preserve"> and </w:t>
      </w:r>
      <w:hyperlink r:id="rId11" w:tgtFrame="_blank" w:history="1">
        <w:r w:rsidRPr="00955795">
          <w:rPr>
            <w:rStyle w:val="Hyperlink"/>
            <w:rFonts w:ascii="Lora" w:eastAsia="Times New Roman" w:hAnsi="Lora" w:cs="Arial"/>
            <w:color w:val="auto"/>
            <w:sz w:val="24"/>
            <w:szCs w:val="24"/>
            <w:u w:val="none"/>
          </w:rPr>
          <w:t>Mardi Gras</w:t>
        </w:r>
      </w:hyperlink>
      <w:r w:rsidRPr="00955795">
        <w:rPr>
          <w:rFonts w:ascii="Lora" w:eastAsia="Times New Roman" w:hAnsi="Lora" w:cs="Arial"/>
          <w:sz w:val="24"/>
          <w:szCs w:val="24"/>
        </w:rPr>
        <w:t xml:space="preserve"> celebrations. But March is also tied to ancient beginnings, historic events and even animal antics. Here’s a closer look. </w:t>
      </w:r>
    </w:p>
    <w:p w14:paraId="57509DB5" w14:textId="77777777" w:rsidR="00955795" w:rsidRPr="00955795" w:rsidRDefault="00955795" w:rsidP="00955795">
      <w:pPr>
        <w:shd w:val="clear" w:color="auto" w:fill="FFFFFF"/>
        <w:spacing w:after="0" w:line="240" w:lineRule="auto"/>
        <w:rPr>
          <w:rFonts w:ascii="Lora" w:eastAsia="Times New Roman" w:hAnsi="Lora" w:cs="Arial"/>
          <w:b/>
          <w:bCs/>
          <w:sz w:val="24"/>
          <w:szCs w:val="24"/>
        </w:rPr>
      </w:pPr>
      <w:r w:rsidRPr="00955795">
        <w:rPr>
          <w:rFonts w:ascii="Lora" w:eastAsia="Times New Roman" w:hAnsi="Lora" w:cs="Arial"/>
          <w:b/>
          <w:bCs/>
          <w:sz w:val="24"/>
          <w:szCs w:val="24"/>
        </w:rPr>
        <w:t>The Origins of March</w:t>
      </w:r>
    </w:p>
    <w:p w14:paraId="4ABF04FE" w14:textId="77777777" w:rsidR="00955795" w:rsidRDefault="00955795" w:rsidP="00955795">
      <w:pPr>
        <w:shd w:val="clear" w:color="auto" w:fill="FFFFFF"/>
        <w:spacing w:after="0" w:line="240" w:lineRule="auto"/>
        <w:rPr>
          <w:rFonts w:ascii="Lora" w:eastAsia="Times New Roman" w:hAnsi="Lora" w:cs="Arial"/>
          <w:sz w:val="24"/>
          <w:szCs w:val="24"/>
        </w:rPr>
      </w:pPr>
      <w:r w:rsidRPr="00955795">
        <w:rPr>
          <w:rFonts w:ascii="Lora" w:eastAsia="Times New Roman" w:hAnsi="Lora" w:cs="Arial"/>
          <w:sz w:val="24"/>
          <w:szCs w:val="24"/>
        </w:rPr>
        <w:t>The name March comes from the Latin “Martius,” named for Mars, the Roman god of war, as military actions often resumed after winter. Initially, it was the first month of the ancient Roman 10-month calendar. But in the 7th century B.C.E., March became the third month after Numa Pompilius, Rome’s second king, added January and February, creating a 12-month lunar calendar. </w:t>
      </w:r>
    </w:p>
    <w:p w14:paraId="3198AEB0" w14:textId="77777777" w:rsidR="00955795" w:rsidRPr="00955795" w:rsidRDefault="00955795" w:rsidP="00955795">
      <w:pPr>
        <w:shd w:val="clear" w:color="auto" w:fill="FFFFFF"/>
        <w:spacing w:after="0" w:line="240" w:lineRule="auto"/>
        <w:rPr>
          <w:rFonts w:ascii="Lora" w:eastAsia="Times New Roman" w:hAnsi="Lora" w:cs="Arial"/>
          <w:sz w:val="24"/>
          <w:szCs w:val="24"/>
        </w:rPr>
      </w:pPr>
    </w:p>
    <w:p w14:paraId="1D2F4EC1" w14:textId="77777777" w:rsidR="00955795" w:rsidRPr="00955795" w:rsidRDefault="00955795" w:rsidP="00955795">
      <w:pPr>
        <w:shd w:val="clear" w:color="auto" w:fill="FFFFFF"/>
        <w:spacing w:after="0" w:line="240" w:lineRule="auto"/>
        <w:rPr>
          <w:rFonts w:ascii="Lora" w:eastAsia="Times New Roman" w:hAnsi="Lora" w:cs="Arial"/>
          <w:b/>
          <w:bCs/>
          <w:sz w:val="24"/>
          <w:szCs w:val="24"/>
        </w:rPr>
      </w:pPr>
      <w:r w:rsidRPr="00955795">
        <w:rPr>
          <w:rFonts w:ascii="Lora" w:eastAsia="Times New Roman" w:hAnsi="Lora" w:cs="Arial"/>
          <w:b/>
          <w:bCs/>
          <w:sz w:val="24"/>
          <w:szCs w:val="24"/>
        </w:rPr>
        <w:t>Seasonal Oddities &amp; Astronomical Facts</w:t>
      </w:r>
    </w:p>
    <w:p w14:paraId="3AED0AB8" w14:textId="77777777" w:rsidR="00955795" w:rsidRPr="00955795" w:rsidRDefault="00955795" w:rsidP="00955795">
      <w:pPr>
        <w:shd w:val="clear" w:color="auto" w:fill="FFFFFF"/>
        <w:spacing w:after="0" w:line="240" w:lineRule="auto"/>
        <w:rPr>
          <w:rFonts w:ascii="Lora" w:eastAsia="Times New Roman" w:hAnsi="Lora" w:cs="Arial"/>
          <w:sz w:val="24"/>
          <w:szCs w:val="24"/>
        </w:rPr>
      </w:pPr>
      <w:r w:rsidRPr="00955795">
        <w:rPr>
          <w:rFonts w:ascii="Lora" w:eastAsia="Times New Roman" w:hAnsi="Lora" w:cs="Arial"/>
          <w:sz w:val="24"/>
          <w:szCs w:val="24"/>
        </w:rPr>
        <w:t xml:space="preserve">March ushers in the </w:t>
      </w:r>
      <w:hyperlink r:id="rId12" w:tgtFrame="_blank" w:history="1">
        <w:r w:rsidRPr="00955795">
          <w:rPr>
            <w:rStyle w:val="Hyperlink"/>
            <w:rFonts w:ascii="Lora" w:eastAsia="Times New Roman" w:hAnsi="Lora" w:cs="Arial"/>
            <w:color w:val="auto"/>
            <w:sz w:val="24"/>
            <w:szCs w:val="24"/>
            <w:u w:val="none"/>
          </w:rPr>
          <w:t>vernal, or spring, equinox</w:t>
        </w:r>
      </w:hyperlink>
      <w:r w:rsidRPr="00955795">
        <w:rPr>
          <w:rFonts w:ascii="Lora" w:eastAsia="Times New Roman" w:hAnsi="Lora" w:cs="Arial"/>
          <w:sz w:val="24"/>
          <w:szCs w:val="24"/>
        </w:rPr>
        <w:t xml:space="preserve">—a.k.a. the first day of spring—usually falling between March 19 and 22, when the length of day and night are nearly equal. Celebrations observing the equinox and its symbolism of rebirth, renewal and balance have taken place since ancient times. In the ancient Mesoamerican city of </w:t>
      </w:r>
      <w:proofErr w:type="spellStart"/>
      <w:r w:rsidRPr="00955795">
        <w:rPr>
          <w:rFonts w:ascii="Lora" w:eastAsia="Times New Roman" w:hAnsi="Lora" w:cs="Arial"/>
          <w:sz w:val="24"/>
          <w:szCs w:val="24"/>
        </w:rPr>
        <w:t>Chichén</w:t>
      </w:r>
      <w:proofErr w:type="spellEnd"/>
      <w:r w:rsidRPr="00955795">
        <w:rPr>
          <w:rFonts w:ascii="Lora" w:eastAsia="Times New Roman" w:hAnsi="Lora" w:cs="Arial"/>
          <w:sz w:val="24"/>
          <w:szCs w:val="24"/>
        </w:rPr>
        <w:t xml:space="preserve"> Itzá, Mexico, people have gathered for centuries to witness an optical illusion during the spring equinox at the </w:t>
      </w:r>
      <w:hyperlink r:id="rId13" w:tgtFrame="_blank" w:history="1">
        <w:proofErr w:type="spellStart"/>
        <w:r w:rsidRPr="00955795">
          <w:rPr>
            <w:rStyle w:val="Hyperlink"/>
            <w:rFonts w:ascii="Lora" w:eastAsia="Times New Roman" w:hAnsi="Lora" w:cs="Arial"/>
            <w:color w:val="auto"/>
            <w:sz w:val="24"/>
            <w:szCs w:val="24"/>
            <w:u w:val="none"/>
          </w:rPr>
          <w:t>Kukulcán</w:t>
        </w:r>
        <w:proofErr w:type="spellEnd"/>
        <w:r w:rsidRPr="00955795">
          <w:rPr>
            <w:rStyle w:val="Hyperlink"/>
            <w:rFonts w:ascii="Lora" w:eastAsia="Times New Roman" w:hAnsi="Lora" w:cs="Arial"/>
            <w:color w:val="auto"/>
            <w:sz w:val="24"/>
            <w:szCs w:val="24"/>
            <w:u w:val="none"/>
          </w:rPr>
          <w:t xml:space="preserve"> pyramid</w:t>
        </w:r>
      </w:hyperlink>
      <w:r w:rsidRPr="00955795">
        <w:rPr>
          <w:rFonts w:ascii="Lora" w:eastAsia="Times New Roman" w:hAnsi="Lora" w:cs="Arial"/>
          <w:sz w:val="24"/>
          <w:szCs w:val="24"/>
        </w:rPr>
        <w:t>, where a snake appears to slither down the pyramid as a sign of the snake god’s return to earth. </w:t>
      </w:r>
    </w:p>
    <w:p w14:paraId="32C10F0F" w14:textId="77777777" w:rsidR="00955795" w:rsidRDefault="00955795" w:rsidP="00955795">
      <w:pPr>
        <w:shd w:val="clear" w:color="auto" w:fill="FFFFFF"/>
        <w:spacing w:after="0" w:line="240" w:lineRule="auto"/>
        <w:rPr>
          <w:rFonts w:ascii="Lora" w:eastAsia="Times New Roman" w:hAnsi="Lora" w:cs="Arial"/>
          <w:sz w:val="24"/>
          <w:szCs w:val="24"/>
        </w:rPr>
      </w:pPr>
      <w:r w:rsidRPr="00955795">
        <w:rPr>
          <w:rFonts w:ascii="Lora" w:eastAsia="Times New Roman" w:hAnsi="Lora" w:cs="Arial"/>
          <w:sz w:val="24"/>
          <w:szCs w:val="24"/>
        </w:rPr>
        <w:t xml:space="preserve">Additionally, </w:t>
      </w:r>
      <w:hyperlink r:id="rId14" w:tgtFrame="_blank" w:history="1">
        <w:r w:rsidRPr="00955795">
          <w:rPr>
            <w:rStyle w:val="Hyperlink"/>
            <w:rFonts w:ascii="Lora" w:eastAsia="Times New Roman" w:hAnsi="Lora" w:cs="Arial"/>
            <w:color w:val="auto"/>
            <w:sz w:val="24"/>
            <w:szCs w:val="24"/>
            <w:u w:val="none"/>
          </w:rPr>
          <w:t>daylight saving time</w:t>
        </w:r>
      </w:hyperlink>
      <w:r w:rsidRPr="00955795">
        <w:rPr>
          <w:rFonts w:ascii="Lora" w:eastAsia="Times New Roman" w:hAnsi="Lora" w:cs="Arial"/>
          <w:sz w:val="24"/>
          <w:szCs w:val="24"/>
        </w:rPr>
        <w:t xml:space="preserve"> takes place every second Sunday of March, when clocks spring forward one hour to allow for longer daylight in the summer. Meanwhile, March’s full moon is known as the </w:t>
      </w:r>
      <w:hyperlink r:id="rId15" w:tgtFrame="_blank" w:history="1">
        <w:r w:rsidRPr="00955795">
          <w:rPr>
            <w:rStyle w:val="Hyperlink"/>
            <w:rFonts w:ascii="Lora" w:eastAsia="Times New Roman" w:hAnsi="Lora" w:cs="Arial"/>
            <w:color w:val="auto"/>
            <w:sz w:val="24"/>
            <w:szCs w:val="24"/>
            <w:u w:val="none"/>
          </w:rPr>
          <w:t>Worm Moon</w:t>
        </w:r>
      </w:hyperlink>
      <w:r w:rsidRPr="00955795">
        <w:rPr>
          <w:rFonts w:ascii="Lora" w:eastAsia="Times New Roman" w:hAnsi="Lora" w:cs="Arial"/>
          <w:sz w:val="24"/>
          <w:szCs w:val="24"/>
        </w:rPr>
        <w:t>, named by Native Americans for worms that emerge in spring. </w:t>
      </w:r>
    </w:p>
    <w:p w14:paraId="6420A1C0" w14:textId="77777777" w:rsidR="00955795" w:rsidRDefault="00955795" w:rsidP="00955795">
      <w:pPr>
        <w:shd w:val="clear" w:color="auto" w:fill="FFFFFF"/>
        <w:spacing w:after="0" w:line="240" w:lineRule="auto"/>
        <w:rPr>
          <w:rFonts w:ascii="Lora" w:eastAsia="Times New Roman" w:hAnsi="Lora" w:cs="Arial"/>
          <w:sz w:val="24"/>
          <w:szCs w:val="24"/>
        </w:rPr>
      </w:pPr>
    </w:p>
    <w:p w14:paraId="068D1FDE" w14:textId="77777777" w:rsidR="00955795" w:rsidRDefault="00955795" w:rsidP="00955795">
      <w:pPr>
        <w:shd w:val="clear" w:color="auto" w:fill="FFFFFF"/>
        <w:spacing w:after="0" w:line="240" w:lineRule="auto"/>
        <w:rPr>
          <w:rFonts w:ascii="Lora" w:eastAsia="Times New Roman" w:hAnsi="Lora" w:cs="Arial"/>
          <w:sz w:val="24"/>
          <w:szCs w:val="24"/>
        </w:rPr>
      </w:pPr>
    </w:p>
    <w:p w14:paraId="43678ABF" w14:textId="77777777" w:rsidR="00955795" w:rsidRPr="00955795" w:rsidRDefault="00955795" w:rsidP="00955795">
      <w:pPr>
        <w:shd w:val="clear" w:color="auto" w:fill="FFFFFF"/>
        <w:spacing w:after="0" w:line="240" w:lineRule="auto"/>
        <w:rPr>
          <w:rFonts w:ascii="Lora" w:eastAsia="Times New Roman" w:hAnsi="Lora" w:cs="Arial"/>
          <w:sz w:val="24"/>
          <w:szCs w:val="24"/>
        </w:rPr>
      </w:pPr>
    </w:p>
    <w:p w14:paraId="336B809A" w14:textId="77777777" w:rsidR="00955795" w:rsidRPr="00955795" w:rsidRDefault="00955795" w:rsidP="00955795">
      <w:pPr>
        <w:shd w:val="clear" w:color="auto" w:fill="FFFFFF"/>
        <w:spacing w:after="0" w:line="360" w:lineRule="atLeast"/>
        <w:rPr>
          <w:rFonts w:ascii="Lora" w:eastAsia="Times New Roman" w:hAnsi="Lora" w:cs="Arial"/>
          <w:b/>
          <w:bCs/>
          <w:sz w:val="24"/>
          <w:szCs w:val="24"/>
        </w:rPr>
      </w:pPr>
      <w:r w:rsidRPr="00955795">
        <w:rPr>
          <w:rFonts w:ascii="Lora" w:eastAsia="Times New Roman" w:hAnsi="Lora" w:cs="Arial"/>
          <w:b/>
          <w:bCs/>
          <w:sz w:val="24"/>
          <w:szCs w:val="24"/>
        </w:rPr>
        <w:lastRenderedPageBreak/>
        <w:t>March’s Most Unexpected Natural Disasters</w:t>
      </w:r>
    </w:p>
    <w:p w14:paraId="3E3158BB" w14:textId="77777777" w:rsidR="00955795" w:rsidRPr="00955795" w:rsidRDefault="00955795" w:rsidP="00955795">
      <w:pPr>
        <w:shd w:val="clear" w:color="auto" w:fill="FFFFFF"/>
        <w:spacing w:after="0" w:line="360" w:lineRule="atLeast"/>
        <w:rPr>
          <w:rFonts w:ascii="Lora" w:eastAsia="Times New Roman" w:hAnsi="Lora" w:cs="Arial"/>
          <w:sz w:val="24"/>
          <w:szCs w:val="24"/>
        </w:rPr>
      </w:pPr>
      <w:r w:rsidRPr="00955795">
        <w:rPr>
          <w:rFonts w:ascii="Lora" w:eastAsia="Times New Roman" w:hAnsi="Lora" w:cs="Arial"/>
          <w:sz w:val="24"/>
          <w:szCs w:val="24"/>
        </w:rPr>
        <w:t xml:space="preserve">March has seen its share of dramatic weather events. </w:t>
      </w:r>
      <w:hyperlink r:id="rId16" w:tgtFrame="_blank" w:history="1">
        <w:r w:rsidRPr="00955795">
          <w:rPr>
            <w:rStyle w:val="Hyperlink"/>
            <w:rFonts w:ascii="Lora" w:eastAsia="Times New Roman" w:hAnsi="Lora" w:cs="Arial"/>
            <w:color w:val="auto"/>
            <w:sz w:val="24"/>
            <w:szCs w:val="24"/>
            <w:u w:val="none"/>
          </w:rPr>
          <w:t>The Great Blizzard of 1888</w:t>
        </w:r>
      </w:hyperlink>
      <w:r w:rsidRPr="00955795">
        <w:rPr>
          <w:rFonts w:ascii="Lora" w:eastAsia="Times New Roman" w:hAnsi="Lora" w:cs="Arial"/>
          <w:sz w:val="24"/>
          <w:szCs w:val="24"/>
        </w:rPr>
        <w:t xml:space="preserve"> paralyzed the eastern U.S. with as much as 58 inches of snow in some regions, killing 400 people—half in New York City. Heavy winds created snow drifts as high as 50 feet and melting snow caused severe flooding. The storm paralyzed trains, downed telephone, telegraph and electrical wires, blacked out gas street lamps and trapped people in their homes. Undeterred, however, the Barnum &amp; Bailey Circus still performed two shows at Madison Square Garden—though few besides </w:t>
      </w:r>
      <w:hyperlink r:id="rId17" w:tgtFrame="_blank" w:history="1">
        <w:r w:rsidRPr="00955795">
          <w:rPr>
            <w:rStyle w:val="Hyperlink"/>
            <w:rFonts w:ascii="Lora" w:eastAsia="Times New Roman" w:hAnsi="Lora" w:cs="Arial"/>
            <w:color w:val="auto"/>
            <w:sz w:val="24"/>
            <w:szCs w:val="24"/>
            <w:u w:val="none"/>
          </w:rPr>
          <w:t>P.T. Barnum</w:t>
        </w:r>
      </w:hyperlink>
      <w:r w:rsidRPr="00955795">
        <w:rPr>
          <w:rFonts w:ascii="Lora" w:eastAsia="Times New Roman" w:hAnsi="Lora" w:cs="Arial"/>
          <w:sz w:val="24"/>
          <w:szCs w:val="24"/>
        </w:rPr>
        <w:t xml:space="preserve"> himself attended. </w:t>
      </w:r>
    </w:p>
    <w:p w14:paraId="0EF8F9B5" w14:textId="77777777" w:rsidR="00955795" w:rsidRDefault="00955795" w:rsidP="00955795">
      <w:pPr>
        <w:shd w:val="clear" w:color="auto" w:fill="FFFFFF"/>
        <w:spacing w:after="0" w:line="240" w:lineRule="auto"/>
        <w:rPr>
          <w:rFonts w:ascii="Lora" w:hAnsi="Lora"/>
          <w:b/>
          <w:bCs/>
          <w:noProof/>
          <w:sz w:val="24"/>
          <w:szCs w:val="24"/>
        </w:rPr>
      </w:pPr>
    </w:p>
    <w:p w14:paraId="1C89DB54" w14:textId="21CEA0BB" w:rsidR="00955795" w:rsidRPr="00955795" w:rsidRDefault="00955795" w:rsidP="00955795">
      <w:pPr>
        <w:shd w:val="clear" w:color="auto" w:fill="FFFFFF"/>
        <w:spacing w:after="0" w:line="240" w:lineRule="auto"/>
        <w:rPr>
          <w:rFonts w:ascii="Lora" w:hAnsi="Lora"/>
          <w:b/>
          <w:bCs/>
          <w:noProof/>
          <w:sz w:val="24"/>
          <w:szCs w:val="24"/>
        </w:rPr>
      </w:pPr>
      <w:r w:rsidRPr="00955795">
        <w:rPr>
          <w:rFonts w:ascii="Lora" w:hAnsi="Lora"/>
          <w:b/>
          <w:bCs/>
          <w:noProof/>
          <w:sz w:val="24"/>
          <w:szCs w:val="24"/>
        </w:rPr>
        <w:t>Fascinating Historical Events</w:t>
      </w:r>
    </w:p>
    <w:p w14:paraId="6FAFDE15" w14:textId="77777777" w:rsidR="00955795" w:rsidRPr="00955795" w:rsidRDefault="00955795" w:rsidP="00955795">
      <w:pPr>
        <w:pStyle w:val="ListParagraph"/>
        <w:numPr>
          <w:ilvl w:val="0"/>
          <w:numId w:val="27"/>
        </w:numPr>
        <w:shd w:val="clear" w:color="auto" w:fill="FFFFFF"/>
        <w:rPr>
          <w:rFonts w:ascii="Lora" w:hAnsi="Lora"/>
          <w:noProof/>
          <w:sz w:val="24"/>
          <w:szCs w:val="24"/>
        </w:rPr>
      </w:pPr>
      <w:r w:rsidRPr="00955795">
        <w:rPr>
          <w:rFonts w:ascii="Lora" w:hAnsi="Lora"/>
          <w:noProof/>
          <w:sz w:val="24"/>
          <w:szCs w:val="24"/>
        </w:rPr>
        <w:t xml:space="preserve">March has witnessed some unusual events throughout history. Take March 3, 1876, in Olympia Springs, Kentucky, when hunks of red meat fell from the sky in what became known as the </w:t>
      </w:r>
      <w:hyperlink r:id="rId18" w:tgtFrame="_blank" w:history="1">
        <w:r w:rsidRPr="00955795">
          <w:rPr>
            <w:rStyle w:val="Hyperlink"/>
            <w:rFonts w:ascii="Lora" w:hAnsi="Lora"/>
            <w:noProof/>
            <w:color w:val="auto"/>
            <w:sz w:val="24"/>
            <w:szCs w:val="24"/>
            <w:u w:val="none"/>
          </w:rPr>
          <w:t>Great Kentucky Meat Shower</w:t>
        </w:r>
      </w:hyperlink>
      <w:r w:rsidRPr="00955795">
        <w:rPr>
          <w:rFonts w:ascii="Lora" w:hAnsi="Lora"/>
          <w:noProof/>
          <w:sz w:val="24"/>
          <w:szCs w:val="24"/>
        </w:rPr>
        <w:t xml:space="preserve">. “Two gentlemen, who tasted the meat, express the opinion that it was either mutton or venison,” </w:t>
      </w:r>
      <w:r w:rsidRPr="00955795">
        <w:rPr>
          <w:rFonts w:ascii="Lora" w:hAnsi="Lora"/>
          <w:i/>
          <w:iCs/>
          <w:noProof/>
          <w:sz w:val="24"/>
          <w:szCs w:val="24"/>
        </w:rPr>
        <w:t>The New York Times</w:t>
      </w:r>
      <w:r w:rsidRPr="00955795">
        <w:rPr>
          <w:rFonts w:ascii="Lora" w:hAnsi="Lora"/>
          <w:noProof/>
          <w:sz w:val="24"/>
          <w:szCs w:val="24"/>
        </w:rPr>
        <w:t xml:space="preserve"> reported. The meat was later identified as lung, muscle and cartilage tissue, possibly regurgitated by vultures. </w:t>
      </w:r>
    </w:p>
    <w:p w14:paraId="48E7D127" w14:textId="77777777" w:rsidR="00955795" w:rsidRPr="00955795" w:rsidRDefault="00955795" w:rsidP="00955795">
      <w:pPr>
        <w:pStyle w:val="ListParagraph"/>
        <w:numPr>
          <w:ilvl w:val="0"/>
          <w:numId w:val="27"/>
        </w:numPr>
        <w:shd w:val="clear" w:color="auto" w:fill="FFFFFF"/>
        <w:spacing w:before="100" w:beforeAutospacing="1" w:after="360" w:line="360" w:lineRule="atLeast"/>
        <w:rPr>
          <w:rFonts w:ascii="Lora" w:hAnsi="Lora"/>
          <w:noProof/>
          <w:sz w:val="24"/>
          <w:szCs w:val="24"/>
        </w:rPr>
      </w:pPr>
      <w:r w:rsidRPr="00955795">
        <w:rPr>
          <w:rFonts w:ascii="Lora" w:hAnsi="Lora"/>
          <w:noProof/>
          <w:sz w:val="24"/>
          <w:szCs w:val="24"/>
        </w:rPr>
        <w:t xml:space="preserve">On March 9, 1953, the tiny </w:t>
      </w:r>
      <w:hyperlink r:id="rId19" w:tgtFrame="_blank" w:history="1">
        <w:r w:rsidRPr="00955795">
          <w:rPr>
            <w:rStyle w:val="Hyperlink"/>
            <w:rFonts w:ascii="Lora" w:hAnsi="Lora"/>
            <w:noProof/>
            <w:color w:val="auto"/>
            <w:sz w:val="24"/>
            <w:szCs w:val="24"/>
            <w:u w:val="none"/>
          </w:rPr>
          <w:t>Grand Principality of Outer Baldonia</w:t>
        </w:r>
      </w:hyperlink>
      <w:r w:rsidRPr="00955795">
        <w:rPr>
          <w:rFonts w:ascii="Lora" w:hAnsi="Lora"/>
          <w:noProof/>
          <w:sz w:val="24"/>
          <w:szCs w:val="24"/>
        </w:rPr>
        <w:t>, a 4-acre island near Nova Scotia, humorously declared war on the U.S.S.R. after a Russian newspaper took its silly Declaration of Independence seriously, denouncing its policies that included “the inalienable right to lie and be believed; to drink, swear and gamble; to sleep all day and stay up all night.” The land’s owner struck back at the superpower in mock protest, but the Soviets simply ignored the non-country, which was eventually sold to the Nova Scotia Bird Society in 1973.</w:t>
      </w:r>
    </w:p>
    <w:p w14:paraId="004F9306" w14:textId="77777777" w:rsidR="00955795" w:rsidRPr="00955795" w:rsidRDefault="00955795" w:rsidP="00955795">
      <w:pPr>
        <w:pStyle w:val="ListParagraph"/>
        <w:numPr>
          <w:ilvl w:val="0"/>
          <w:numId w:val="27"/>
        </w:numPr>
        <w:shd w:val="clear" w:color="auto" w:fill="FFFFFF"/>
        <w:spacing w:before="100" w:beforeAutospacing="1" w:after="360" w:line="360" w:lineRule="atLeast"/>
        <w:rPr>
          <w:rFonts w:ascii="Lora" w:hAnsi="Lora"/>
          <w:noProof/>
          <w:sz w:val="24"/>
          <w:szCs w:val="24"/>
        </w:rPr>
      </w:pPr>
      <w:r w:rsidRPr="00955795">
        <w:rPr>
          <w:rFonts w:ascii="Lora" w:hAnsi="Lora"/>
          <w:noProof/>
          <w:sz w:val="24"/>
          <w:szCs w:val="24"/>
        </w:rPr>
        <w:t xml:space="preserve">On March 3, 2007, some 170 Swiss soldiers </w:t>
      </w:r>
      <w:hyperlink r:id="rId20" w:tgtFrame="_blank" w:history="1">
        <w:r w:rsidRPr="00955795">
          <w:rPr>
            <w:rStyle w:val="Hyperlink"/>
            <w:rFonts w:ascii="Lora" w:hAnsi="Lora"/>
            <w:noProof/>
            <w:color w:val="auto"/>
            <w:sz w:val="24"/>
            <w:szCs w:val="24"/>
            <w:u w:val="none"/>
          </w:rPr>
          <w:t>accidentally “invaded” Liechtenstein</w:t>
        </w:r>
      </w:hyperlink>
      <w:r w:rsidRPr="00955795">
        <w:rPr>
          <w:rFonts w:ascii="Lora" w:hAnsi="Lora"/>
          <w:noProof/>
          <w:sz w:val="24"/>
          <w:szCs w:val="24"/>
        </w:rPr>
        <w:t xml:space="preserve"> during a training mission when they got lost in the rain, prompting an official apology from Swiss authorities. Liechtenstein, a small and peaceful country with neutral neighbors, wasn’t troubled by the incident, noting such occurrences have happened before.</w:t>
      </w:r>
    </w:p>
    <w:p w14:paraId="07C7F618" w14:textId="77777777" w:rsidR="00955795" w:rsidRPr="00955795" w:rsidRDefault="00955795" w:rsidP="00955795">
      <w:pPr>
        <w:pStyle w:val="ListParagraph"/>
        <w:numPr>
          <w:ilvl w:val="0"/>
          <w:numId w:val="27"/>
        </w:numPr>
        <w:shd w:val="clear" w:color="auto" w:fill="FFFFFF"/>
        <w:spacing w:before="100" w:beforeAutospacing="1" w:after="360" w:line="360" w:lineRule="atLeast"/>
        <w:rPr>
          <w:rFonts w:ascii="Lora" w:hAnsi="Lora"/>
          <w:noProof/>
          <w:sz w:val="24"/>
          <w:szCs w:val="24"/>
        </w:rPr>
      </w:pPr>
      <w:r w:rsidRPr="00955795">
        <w:rPr>
          <w:rFonts w:ascii="Lora" w:hAnsi="Lora"/>
          <w:noProof/>
          <w:sz w:val="24"/>
          <w:szCs w:val="24"/>
        </w:rPr>
        <w:t>And March 23, 1965, will forever live on as the day astronaut John Young smuggled a corned beef on rye into space on Gemini 3, sharing the sandwich with fellow astronaut Gus Grissom.</w:t>
      </w:r>
    </w:p>
    <w:p w14:paraId="4787FCDC" w14:textId="6849EA66" w:rsidR="0034578B" w:rsidRDefault="0034578B" w:rsidP="0034578B">
      <w:pPr>
        <w:shd w:val="clear" w:color="auto" w:fill="FFFFFF"/>
        <w:spacing w:before="100" w:beforeAutospacing="1" w:after="360" w:line="360" w:lineRule="atLeast"/>
        <w:rPr>
          <w:noProof/>
        </w:rPr>
      </w:pPr>
    </w:p>
    <w:p w14:paraId="3578994D" w14:textId="683AD7D9" w:rsidR="00C937C5" w:rsidRDefault="00BE6C5C" w:rsidP="00BE6C5C">
      <w:pPr>
        <w:shd w:val="clear" w:color="auto" w:fill="FFFFFF"/>
        <w:spacing w:before="100" w:beforeAutospacing="1" w:after="360" w:line="360" w:lineRule="atLeast"/>
        <w:jc w:val="center"/>
        <w:rPr>
          <w:rStyle w:val="Strong"/>
          <w:rFonts w:ascii="Arial" w:hAnsi="Arial" w:cs="Arial"/>
          <w:color w:val="333333"/>
          <w:sz w:val="27"/>
          <w:szCs w:val="27"/>
          <w:shd w:val="clear" w:color="auto" w:fill="FFFFFF"/>
        </w:rPr>
      </w:pPr>
      <w:r>
        <w:rPr>
          <w:noProof/>
        </w:rPr>
        <w:lastRenderedPageBreak/>
        <w:drawing>
          <wp:inline distT="0" distB="0" distL="0" distR="0" wp14:anchorId="7442A0FD" wp14:editId="707514EB">
            <wp:extent cx="4467225" cy="2978150"/>
            <wp:effectExtent l="0" t="0" r="9525" b="0"/>
            <wp:docPr id="871699741" name="Picture 871699741" descr="DST 2025 Ends: When Is Daylight Saving Time 2026? | EBC Financi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 2025 Ends: When Is Daylight Saving Time 2026? | EBC Financial Gro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7225" cy="2978150"/>
                    </a:xfrm>
                    <a:prstGeom prst="rect">
                      <a:avLst/>
                    </a:prstGeom>
                    <a:noFill/>
                    <a:ln>
                      <a:noFill/>
                    </a:ln>
                  </pic:spPr>
                </pic:pic>
              </a:graphicData>
            </a:graphic>
          </wp:inline>
        </w:drawing>
      </w:r>
    </w:p>
    <w:p w14:paraId="188434E5" w14:textId="74E82559" w:rsidR="009342D8" w:rsidRPr="009342D8" w:rsidRDefault="009342D8" w:rsidP="009342D8">
      <w:pPr>
        <w:pStyle w:val="NormalWeb"/>
        <w:spacing w:before="450" w:after="450"/>
        <w:rPr>
          <w:rFonts w:ascii="Lora" w:hAnsi="Lora" w:cs="Arial"/>
          <w:color w:val="000000" w:themeColor="text1"/>
          <w:shd w:val="clear" w:color="auto" w:fill="FFFFFF"/>
        </w:rPr>
      </w:pPr>
      <w:r w:rsidRPr="009342D8">
        <w:rPr>
          <w:rFonts w:ascii="Lora" w:hAnsi="Lora" w:cs="Arial"/>
          <w:color w:val="000000" w:themeColor="text1"/>
          <w:shd w:val="clear" w:color="auto" w:fill="FFFFFF"/>
        </w:rPr>
        <w:t>Daylight Saving Time will be here before you know it! In March</w:t>
      </w:r>
      <w:r w:rsidR="00BE6C5C">
        <w:rPr>
          <w:rFonts w:ascii="Lora" w:hAnsi="Lora" w:cs="Arial"/>
          <w:color w:val="000000" w:themeColor="text1"/>
          <w:shd w:val="clear" w:color="auto" w:fill="FFFFFF"/>
        </w:rPr>
        <w:t xml:space="preserve">, </w:t>
      </w:r>
      <w:r w:rsidR="00BE6C5C" w:rsidRPr="00BE6C5C">
        <w:rPr>
          <w:rFonts w:ascii="Lora" w:hAnsi="Lora" w:cs="Arial"/>
          <w:b/>
          <w:bCs/>
          <w:color w:val="000000" w:themeColor="text1"/>
          <w:shd w:val="clear" w:color="auto" w:fill="FFFFFF"/>
        </w:rPr>
        <w:t>March 8</w:t>
      </w:r>
      <w:r w:rsidR="00BE6C5C" w:rsidRPr="00BE6C5C">
        <w:rPr>
          <w:rFonts w:ascii="Lora" w:hAnsi="Lora" w:cs="Arial"/>
          <w:b/>
          <w:bCs/>
          <w:color w:val="000000" w:themeColor="text1"/>
          <w:shd w:val="clear" w:color="auto" w:fill="FFFFFF"/>
          <w:vertAlign w:val="superscript"/>
        </w:rPr>
        <w:t>th</w:t>
      </w:r>
      <w:r w:rsidR="00BE6C5C">
        <w:rPr>
          <w:rFonts w:ascii="Lora" w:hAnsi="Lora" w:cs="Arial"/>
          <w:color w:val="000000" w:themeColor="text1"/>
          <w:shd w:val="clear" w:color="auto" w:fill="FFFFFF"/>
        </w:rPr>
        <w:t>,</w:t>
      </w:r>
      <w:r w:rsidRPr="009342D8">
        <w:rPr>
          <w:rFonts w:ascii="Lora" w:hAnsi="Lora" w:cs="Arial"/>
          <w:color w:val="000000" w:themeColor="text1"/>
          <w:shd w:val="clear" w:color="auto" w:fill="FFFFFF"/>
        </w:rPr>
        <w:t xml:space="preserve"> we “spring forward” 1 hour! So, why DO we observe DST? Here’s the surprising history of this clock-changing practice. And no, it’s not due to farmers! Why is it Daylight “Saving” Time—not “Savings” Time? </w:t>
      </w:r>
    </w:p>
    <w:p w14:paraId="22EE04B1" w14:textId="77777777" w:rsidR="009342D8" w:rsidRPr="009342D8" w:rsidRDefault="009342D8" w:rsidP="009342D8">
      <w:pPr>
        <w:pStyle w:val="NormalWeb"/>
        <w:spacing w:before="450" w:beforeAutospacing="0" w:after="450" w:afterAutospacing="0"/>
        <w:rPr>
          <w:rFonts w:ascii="Lora" w:hAnsi="Lora" w:cs="Arial"/>
          <w:b/>
          <w:bCs/>
          <w:color w:val="000000" w:themeColor="text1"/>
          <w:shd w:val="clear" w:color="auto" w:fill="FFFFFF"/>
        </w:rPr>
      </w:pPr>
      <w:r w:rsidRPr="009342D8">
        <w:rPr>
          <w:rFonts w:ascii="Lora" w:hAnsi="Lora" w:cs="Arial"/>
          <w:b/>
          <w:bCs/>
          <w:color w:val="000000" w:themeColor="text1"/>
          <w:shd w:val="clear" w:color="auto" w:fill="FFFFFF"/>
        </w:rPr>
        <w:t>What Is Daylight Saving Time?</w:t>
      </w:r>
    </w:p>
    <w:p w14:paraId="2036C96D" w14:textId="77777777" w:rsidR="009342D8" w:rsidRPr="009342D8" w:rsidRDefault="009342D8" w:rsidP="009342D8">
      <w:pPr>
        <w:pStyle w:val="NormalWeb"/>
        <w:spacing w:before="450" w:after="450"/>
        <w:rPr>
          <w:rFonts w:ascii="Lora" w:hAnsi="Lora" w:cs="Arial"/>
          <w:color w:val="000000" w:themeColor="text1"/>
          <w:shd w:val="clear" w:color="auto" w:fill="FFFFFF"/>
        </w:rPr>
      </w:pPr>
      <w:r w:rsidRPr="009342D8">
        <w:rPr>
          <w:rFonts w:ascii="Lora" w:hAnsi="Lora" w:cs="Arial"/>
          <w:color w:val="000000" w:themeColor="text1"/>
          <w:shd w:val="clear" w:color="auto" w:fill="FFFFFF"/>
        </w:rPr>
        <w:t>Daylight Saving Time (“DST”) is the practice of moving the clocks forward one hour from Standard Time during the summer months and changing the time back again in the fall.</w:t>
      </w:r>
    </w:p>
    <w:p w14:paraId="7D068AC5" w14:textId="77777777" w:rsidR="009342D8" w:rsidRPr="009342D8" w:rsidRDefault="009342D8" w:rsidP="009342D8">
      <w:pPr>
        <w:pStyle w:val="NormalWeb"/>
        <w:spacing w:before="450" w:after="450"/>
        <w:rPr>
          <w:rFonts w:ascii="Lora" w:hAnsi="Lora" w:cs="Arial"/>
          <w:color w:val="000000" w:themeColor="text1"/>
          <w:shd w:val="clear" w:color="auto" w:fill="FFFFFF"/>
        </w:rPr>
      </w:pPr>
      <w:r w:rsidRPr="009342D8">
        <w:rPr>
          <w:rFonts w:ascii="Lora" w:hAnsi="Lora" w:cs="Arial"/>
          <w:color w:val="000000" w:themeColor="text1"/>
          <w:shd w:val="clear" w:color="auto" w:fill="FFFFFF"/>
        </w:rPr>
        <w:t>The general idea is that this allows us all to use natural daylight better: moving the clocks forward 1 hour in the spring grants us more daylight during summer evenings, while moving clocks back 1 hour in the fall grants us more daylight during winter mornings.</w:t>
      </w:r>
    </w:p>
    <w:p w14:paraId="50F98130" w14:textId="77777777" w:rsidR="009342D8" w:rsidRPr="009342D8" w:rsidRDefault="009342D8" w:rsidP="009342D8">
      <w:pPr>
        <w:pStyle w:val="NormalWeb"/>
        <w:spacing w:before="450" w:after="450"/>
        <w:rPr>
          <w:rFonts w:ascii="Lora" w:hAnsi="Lora" w:cs="Arial"/>
          <w:color w:val="000000" w:themeColor="text1"/>
          <w:shd w:val="clear" w:color="auto" w:fill="FFFFFF"/>
        </w:rPr>
      </w:pPr>
      <w:r w:rsidRPr="009342D8">
        <w:rPr>
          <w:rFonts w:ascii="Lora" w:hAnsi="Lora" w:cs="Arial"/>
          <w:color w:val="000000" w:themeColor="text1"/>
          <w:shd w:val="clear" w:color="auto" w:fill="FFFFFF"/>
        </w:rPr>
        <w:t>However, DST has many detractors—and rightfully so! </w:t>
      </w:r>
    </w:p>
    <w:p w14:paraId="384D0E2C" w14:textId="3D6BEF85" w:rsidR="009342D8" w:rsidRDefault="009342D8" w:rsidP="009342D8">
      <w:pPr>
        <w:pStyle w:val="NormalWeb"/>
        <w:shd w:val="clear" w:color="auto" w:fill="FFFFFF"/>
        <w:spacing w:before="450" w:beforeAutospacing="0" w:after="450" w:afterAutospacing="0"/>
        <w:jc w:val="center"/>
        <w:rPr>
          <w:rFonts w:ascii="Arial" w:hAnsi="Arial" w:cs="Arial"/>
          <w:color w:val="000000" w:themeColor="text1"/>
          <w:spacing w:val="12"/>
        </w:rPr>
      </w:pPr>
      <w:r>
        <w:rPr>
          <w:noProof/>
        </w:rPr>
        <w:drawing>
          <wp:inline distT="0" distB="0" distL="0" distR="0" wp14:anchorId="70D08C3E" wp14:editId="7612C743">
            <wp:extent cx="1857375" cy="1857375"/>
            <wp:effectExtent l="0" t="0" r="9525" b="9525"/>
            <wp:docPr id="5" name="Picture 3" descr="ATFNewOrleans reminds everyone: change your clock–change your battery.  Daylight Saving Time ends on Sun., Nov. 3 so when you move your clocks back  1 hour - change the battery in your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FNewOrleans reminds everyone: change your clock–change your battery.  Daylight Saving Time ends on Sun., Nov. 3 so when you move your clocks back  1 hour - change the battery in your smo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4C5BBA9C" w14:textId="77777777" w:rsidR="009342D8" w:rsidRDefault="009342D8" w:rsidP="009342D8">
      <w:pPr>
        <w:pStyle w:val="NormalWeb"/>
        <w:shd w:val="clear" w:color="auto" w:fill="FFFFFF"/>
        <w:spacing w:before="450" w:beforeAutospacing="0" w:after="450" w:afterAutospacing="0"/>
        <w:jc w:val="center"/>
        <w:rPr>
          <w:rFonts w:ascii="Arial" w:hAnsi="Arial" w:cs="Arial"/>
          <w:color w:val="000000" w:themeColor="text1"/>
          <w:spacing w:val="12"/>
        </w:rPr>
      </w:pPr>
      <w:r>
        <w:rPr>
          <w:noProof/>
        </w:rPr>
        <w:lastRenderedPageBreak/>
        <w:drawing>
          <wp:inline distT="0" distB="0" distL="0" distR="0" wp14:anchorId="3900BEB4" wp14:editId="30568103">
            <wp:extent cx="4338791" cy="2438400"/>
            <wp:effectExtent l="0" t="0" r="5080" b="0"/>
            <wp:docPr id="2031574671" name="Picture 4" descr="Greater Hartford St. Patrick's Day 2026 | Dates &amp; 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ter Hartford St. Patrick's Day 2026 | Dates &amp; Venu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5678" cy="2447890"/>
                    </a:xfrm>
                    <a:prstGeom prst="rect">
                      <a:avLst/>
                    </a:prstGeom>
                    <a:noFill/>
                    <a:ln>
                      <a:noFill/>
                    </a:ln>
                  </pic:spPr>
                </pic:pic>
              </a:graphicData>
            </a:graphic>
          </wp:inline>
        </w:drawing>
      </w:r>
    </w:p>
    <w:p w14:paraId="7035C565" w14:textId="6CE5F102" w:rsidR="009342D8" w:rsidRPr="009342D8" w:rsidRDefault="00C937C5" w:rsidP="00CA3EBD">
      <w:pPr>
        <w:pStyle w:val="NormalWeb"/>
        <w:shd w:val="clear" w:color="auto" w:fill="FFFFFF"/>
        <w:spacing w:before="450" w:beforeAutospacing="0" w:after="450" w:afterAutospacing="0"/>
        <w:rPr>
          <w:rFonts w:ascii="Lora" w:hAnsi="Lora" w:cs="Arial"/>
          <w:color w:val="000000" w:themeColor="text1"/>
          <w:spacing w:val="12"/>
        </w:rPr>
      </w:pPr>
      <w:r w:rsidRPr="009342D8">
        <w:rPr>
          <w:rFonts w:ascii="Lora" w:hAnsi="Lora" w:cs="Arial"/>
          <w:color w:val="000000" w:themeColor="text1"/>
          <w:spacing w:val="12"/>
        </w:rPr>
        <w:t xml:space="preserve">St. </w:t>
      </w:r>
      <w:r w:rsidR="009342D8" w:rsidRPr="009342D8">
        <w:rPr>
          <w:rFonts w:ascii="Lora" w:hAnsi="Lora" w:cs="Arial"/>
          <w:color w:val="000000" w:themeColor="text1"/>
          <w:spacing w:val="12"/>
        </w:rPr>
        <w:t>Everyone is Irish on St. Patrick’s Day! When is St. Patrick’s Day? Who was the real St. Patrick? Why are shamrocks a symbol of this day? Enjoy St. Patrick’s Day history, legends, and lore.</w:t>
      </w:r>
    </w:p>
    <w:p w14:paraId="59E2B4CB" w14:textId="77777777" w:rsidR="009342D8" w:rsidRPr="009342D8" w:rsidRDefault="009342D8" w:rsidP="009342D8">
      <w:pPr>
        <w:pStyle w:val="NormalWeb"/>
        <w:spacing w:before="450" w:beforeAutospacing="0" w:after="450" w:afterAutospacing="0"/>
        <w:rPr>
          <w:rFonts w:ascii="Lora" w:hAnsi="Lora" w:cs="Arial"/>
          <w:b/>
          <w:bCs/>
          <w:color w:val="000000" w:themeColor="text1"/>
          <w:spacing w:val="12"/>
        </w:rPr>
      </w:pPr>
      <w:r w:rsidRPr="009342D8">
        <w:rPr>
          <w:rFonts w:ascii="Lora" w:hAnsi="Lora" w:cs="Arial"/>
          <w:b/>
          <w:bCs/>
          <w:color w:val="000000" w:themeColor="text1"/>
          <w:spacing w:val="12"/>
        </w:rPr>
        <w:t>Celebrate St. Patrick’s Day 2026!</w:t>
      </w:r>
    </w:p>
    <w:p w14:paraId="693EA862" w14:textId="77777777" w:rsidR="009342D8" w:rsidRPr="009342D8" w:rsidRDefault="009342D8" w:rsidP="009342D8">
      <w:pPr>
        <w:pStyle w:val="NormalWeb"/>
        <w:spacing w:before="450" w:after="450"/>
        <w:rPr>
          <w:rFonts w:ascii="Lora" w:hAnsi="Lora" w:cs="Arial"/>
          <w:color w:val="000000" w:themeColor="text1"/>
          <w:spacing w:val="12"/>
        </w:rPr>
      </w:pPr>
      <w:r w:rsidRPr="009342D8">
        <w:rPr>
          <w:rFonts w:ascii="Lora" w:hAnsi="Lora" w:cs="Arial"/>
          <w:color w:val="000000" w:themeColor="text1"/>
          <w:spacing w:val="12"/>
        </w:rPr>
        <w:t>This year, St. Patrick’s Day will be observed on </w:t>
      </w:r>
      <w:r w:rsidRPr="009342D8">
        <w:rPr>
          <w:rFonts w:ascii="Lora" w:hAnsi="Lora" w:cs="Arial"/>
          <w:b/>
          <w:bCs/>
          <w:color w:val="000000" w:themeColor="text1"/>
          <w:spacing w:val="12"/>
        </w:rPr>
        <w:t>Tuesday, March 17</w:t>
      </w:r>
      <w:r w:rsidRPr="009342D8">
        <w:rPr>
          <w:rFonts w:ascii="Lora" w:hAnsi="Lora" w:cs="Arial"/>
          <w:color w:val="000000" w:themeColor="text1"/>
          <w:spacing w:val="12"/>
        </w:rPr>
        <w:t>.</w:t>
      </w:r>
    </w:p>
    <w:p w14:paraId="4BBED365" w14:textId="77777777" w:rsidR="009342D8" w:rsidRDefault="009342D8" w:rsidP="009342D8">
      <w:pPr>
        <w:pStyle w:val="NormalWeb"/>
        <w:spacing w:before="450" w:after="450"/>
        <w:rPr>
          <w:rFonts w:ascii="Lora" w:hAnsi="Lora" w:cs="Arial"/>
          <w:spacing w:val="12"/>
        </w:rPr>
      </w:pPr>
      <w:r w:rsidRPr="009342D8">
        <w:rPr>
          <w:rFonts w:ascii="Lora" w:hAnsi="Lora" w:cs="Arial"/>
          <w:spacing w:val="12"/>
        </w:rPr>
        <w:t>Although the holiday originally started as a Christian feast day celebrating the life of </w:t>
      </w:r>
      <w:hyperlink r:id="rId24" w:history="1">
        <w:r w:rsidRPr="009342D8">
          <w:rPr>
            <w:rStyle w:val="Hyperlink"/>
            <w:rFonts w:ascii="Lora" w:hAnsi="Lora" w:cs="Arial"/>
            <w:color w:val="auto"/>
            <w:spacing w:val="12"/>
            <w:u w:val="none"/>
          </w:rPr>
          <w:t>St. Patrick</w:t>
        </w:r>
      </w:hyperlink>
      <w:r w:rsidRPr="009342D8">
        <w:rPr>
          <w:rFonts w:ascii="Lora" w:hAnsi="Lora" w:cs="Arial"/>
          <w:spacing w:val="12"/>
        </w:rPr>
        <w:t> and the spreading of Christianity to Ireland, today, it is a day of revelry and a celebration of all things Irish. Don’t forget to wear green!</w:t>
      </w:r>
    </w:p>
    <w:p w14:paraId="5EE21FE1" w14:textId="77777777" w:rsidR="00CA3EBD" w:rsidRDefault="00CA3EBD" w:rsidP="009342D8">
      <w:pPr>
        <w:pStyle w:val="NormalWeb"/>
        <w:spacing w:before="450" w:after="450"/>
        <w:rPr>
          <w:rFonts w:ascii="Lora" w:hAnsi="Lora" w:cs="Arial"/>
          <w:spacing w:val="12"/>
        </w:rPr>
      </w:pPr>
    </w:p>
    <w:p w14:paraId="756B8A29" w14:textId="77777777" w:rsidR="00CA3EBD" w:rsidRDefault="00CA3EBD" w:rsidP="009342D8">
      <w:pPr>
        <w:pStyle w:val="NormalWeb"/>
        <w:spacing w:before="450" w:after="450"/>
        <w:rPr>
          <w:rFonts w:ascii="Lora" w:hAnsi="Lora" w:cs="Arial"/>
          <w:spacing w:val="12"/>
        </w:rPr>
      </w:pPr>
    </w:p>
    <w:p w14:paraId="5261B805" w14:textId="77777777" w:rsidR="00CA3EBD" w:rsidRDefault="00CA3EBD" w:rsidP="009342D8">
      <w:pPr>
        <w:pStyle w:val="NormalWeb"/>
        <w:spacing w:before="450" w:after="450"/>
        <w:rPr>
          <w:rFonts w:ascii="Lora" w:hAnsi="Lora" w:cs="Arial"/>
          <w:spacing w:val="12"/>
        </w:rPr>
      </w:pPr>
    </w:p>
    <w:p w14:paraId="12BF44C7" w14:textId="0B99DEDA" w:rsidR="00CA3EBD" w:rsidRDefault="00CA3EBD" w:rsidP="00CA3EBD">
      <w:pPr>
        <w:pStyle w:val="NormalWeb"/>
        <w:spacing w:before="450" w:after="450"/>
        <w:jc w:val="center"/>
        <w:rPr>
          <w:rFonts w:ascii="Lora" w:hAnsi="Lora" w:cs="Arial"/>
          <w:spacing w:val="12"/>
        </w:rPr>
      </w:pPr>
      <w:r>
        <w:rPr>
          <w:noProof/>
        </w:rPr>
        <w:drawing>
          <wp:inline distT="0" distB="0" distL="0" distR="0" wp14:anchorId="29070FE9" wp14:editId="0D60E2AF">
            <wp:extent cx="4229100" cy="2114550"/>
            <wp:effectExtent l="0" t="0" r="0" b="0"/>
            <wp:docPr id="11" name="Picture 5" descr="How St. Patrick's Day Took on New Life in America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St. Patrick's Day Took on New Life in America | HISTO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3264" cy="2116632"/>
                    </a:xfrm>
                    <a:prstGeom prst="rect">
                      <a:avLst/>
                    </a:prstGeom>
                    <a:noFill/>
                    <a:ln>
                      <a:noFill/>
                    </a:ln>
                  </pic:spPr>
                </pic:pic>
              </a:graphicData>
            </a:graphic>
          </wp:inline>
        </w:drawing>
      </w:r>
    </w:p>
    <w:p w14:paraId="261937B6" w14:textId="77777777" w:rsidR="00CA3EBD" w:rsidRPr="00CA3EBD" w:rsidRDefault="00CA3EBD" w:rsidP="00CA3EBD">
      <w:pPr>
        <w:pStyle w:val="NormalWeb"/>
        <w:spacing w:before="450" w:beforeAutospacing="0" w:after="450" w:afterAutospacing="0"/>
        <w:rPr>
          <w:rFonts w:ascii="Lora" w:hAnsi="Lora"/>
          <w:b/>
          <w:bCs/>
          <w:noProof/>
        </w:rPr>
      </w:pPr>
      <w:r w:rsidRPr="00CA3EBD">
        <w:rPr>
          <w:rFonts w:ascii="Lora" w:hAnsi="Lora"/>
          <w:b/>
          <w:bCs/>
          <w:noProof/>
        </w:rPr>
        <w:lastRenderedPageBreak/>
        <w:t>St. Patrick's Day in America</w:t>
      </w:r>
    </w:p>
    <w:p w14:paraId="76D1B403" w14:textId="54B44B42" w:rsidR="00CA3EBD" w:rsidRDefault="00CA3EBD" w:rsidP="00CA3EBD">
      <w:pPr>
        <w:pStyle w:val="NormalWeb"/>
        <w:spacing w:before="450" w:after="450"/>
        <w:rPr>
          <w:i/>
          <w:iCs/>
          <w:noProof/>
        </w:rPr>
      </w:pPr>
      <w:r w:rsidRPr="00CA3EBD">
        <w:rPr>
          <w:noProof/>
        </w:rPr>
        <w:drawing>
          <wp:inline distT="0" distB="0" distL="0" distR="0" wp14:anchorId="7003FC27" wp14:editId="4B516A1E">
            <wp:extent cx="1889194" cy="2914650"/>
            <wp:effectExtent l="0" t="0" r="0" b="0"/>
            <wp:docPr id="752621489" name="Picture 11" descr="A sepia toned old photograph of a young man leaning against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epia toned old photograph of a young man leaning against a r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093" cy="2929923"/>
                    </a:xfrm>
                    <a:prstGeom prst="rect">
                      <a:avLst/>
                    </a:prstGeom>
                    <a:noFill/>
                    <a:ln>
                      <a:noFill/>
                    </a:ln>
                  </pic:spPr>
                </pic:pic>
              </a:graphicData>
            </a:graphic>
          </wp:inline>
        </w:drawing>
      </w:r>
      <w:r>
        <w:rPr>
          <w:i/>
          <w:iCs/>
          <w:noProof/>
        </w:rPr>
        <w:t xml:space="preserve">  </w:t>
      </w:r>
    </w:p>
    <w:p w14:paraId="75C4D05F" w14:textId="77777777" w:rsidR="00CA3EBD" w:rsidRPr="00CA3EBD" w:rsidRDefault="00CA3EBD" w:rsidP="00CA3EBD">
      <w:pPr>
        <w:pStyle w:val="NormalWeb"/>
        <w:spacing w:before="450" w:beforeAutospacing="0" w:after="450" w:afterAutospacing="0"/>
        <w:rPr>
          <w:rFonts w:ascii="Lora" w:hAnsi="Lora"/>
          <w:noProof/>
        </w:rPr>
      </w:pPr>
      <w:r w:rsidRPr="00CA3EBD">
        <w:rPr>
          <w:rFonts w:ascii="Lora" w:hAnsi="Lora"/>
          <w:noProof/>
        </w:rPr>
        <w:t>St. Patrick’s Day as we now know is not as it always was.  Saint Patrick was originally celebrated for bringing Christianity to Ireland in the fifth century. In Ireland, up until the mid-twentieth century, the holiday remained modest and grounded in religion. It was not until the 1960s that in Ireland, St. Patrick’s Day came to even resemble what we, here in the USA, celebrate today.</w:t>
      </w:r>
    </w:p>
    <w:p w14:paraId="1A7AD21D" w14:textId="77777777" w:rsidR="00CA3EBD" w:rsidRPr="00CA3EBD" w:rsidRDefault="00CA3EBD" w:rsidP="00CA3EBD">
      <w:pPr>
        <w:pStyle w:val="NormalWeb"/>
        <w:spacing w:before="450" w:beforeAutospacing="0" w:after="450" w:afterAutospacing="0"/>
        <w:rPr>
          <w:rFonts w:ascii="Lora" w:hAnsi="Lora"/>
          <w:noProof/>
        </w:rPr>
      </w:pPr>
      <w:r w:rsidRPr="00CA3EBD">
        <w:rPr>
          <w:rFonts w:ascii="Lora" w:hAnsi="Lora"/>
          <w:noProof/>
        </w:rPr>
        <w:t>In America, St. Patrick’s Day is recognized by shamrocks, leprechauns, parades, and all things green. Irish soldiers—often indentured servants—in the British Army brought the holiday to America as early as 1762 when the first St. Patrick’s day parade was held in New York City. As Irish immigration to America increased throughout the 19</w:t>
      </w:r>
      <w:r w:rsidRPr="00CA3EBD">
        <w:rPr>
          <w:rFonts w:ascii="Lora" w:hAnsi="Lora"/>
          <w:noProof/>
          <w:vertAlign w:val="superscript"/>
        </w:rPr>
        <w:t>th</w:t>
      </w:r>
      <w:r w:rsidRPr="00CA3EBD">
        <w:rPr>
          <w:rFonts w:ascii="Lora" w:hAnsi="Lora"/>
          <w:noProof/>
        </w:rPr>
        <w:t> and 20</w:t>
      </w:r>
      <w:r w:rsidRPr="00CA3EBD">
        <w:rPr>
          <w:rFonts w:ascii="Lora" w:hAnsi="Lora"/>
          <w:noProof/>
          <w:vertAlign w:val="superscript"/>
        </w:rPr>
        <w:t>th</w:t>
      </w:r>
      <w:r w:rsidRPr="00CA3EBD">
        <w:rPr>
          <w:rFonts w:ascii="Lora" w:hAnsi="Lora"/>
          <w:noProof/>
        </w:rPr>
        <w:t> centuries, the holiday evolved into the celebration of Irish pride that we observe today. However, in Ireland, there was a time when wearing the color green was punishable, as illustrated by the Irish nationalist ballad,</w:t>
      </w:r>
      <w:r w:rsidRPr="00CA3EBD">
        <w:rPr>
          <w:rFonts w:ascii="Lora" w:hAnsi="Lora"/>
          <w:i/>
          <w:iCs/>
          <w:noProof/>
        </w:rPr>
        <w:t> “</w:t>
      </w:r>
      <w:r w:rsidRPr="00CA3EBD">
        <w:rPr>
          <w:rFonts w:ascii="Lora" w:hAnsi="Lora"/>
          <w:noProof/>
        </w:rPr>
        <w:t>The Wearing of the Green.” The first stanza of the song reads:</w:t>
      </w:r>
    </w:p>
    <w:p w14:paraId="74DB50EA" w14:textId="77777777" w:rsidR="00CA3EBD" w:rsidRPr="00CA3EBD" w:rsidRDefault="00CA3EBD" w:rsidP="00CA3EBD">
      <w:pPr>
        <w:pStyle w:val="NormalWeb"/>
        <w:spacing w:before="450" w:beforeAutospacing="0" w:after="450" w:afterAutospacing="0"/>
        <w:rPr>
          <w:rFonts w:ascii="Lora" w:hAnsi="Lora"/>
          <w:i/>
          <w:iCs/>
          <w:noProof/>
        </w:rPr>
      </w:pPr>
      <w:r w:rsidRPr="00CA3EBD">
        <w:rPr>
          <w:rFonts w:ascii="Lora" w:hAnsi="Lora"/>
          <w:i/>
          <w:iCs/>
          <w:noProof/>
        </w:rPr>
        <w:t>“O Paddy dear, and did ye hear the news that's goin' round?</w:t>
      </w:r>
      <w:r w:rsidRPr="00CA3EBD">
        <w:rPr>
          <w:rFonts w:ascii="Lora" w:hAnsi="Lora"/>
          <w:i/>
          <w:iCs/>
          <w:noProof/>
        </w:rPr>
        <w:br/>
        <w:t>The shamrock is by law forbid to grow on Irish ground!</w:t>
      </w:r>
      <w:r w:rsidRPr="00CA3EBD">
        <w:rPr>
          <w:rFonts w:ascii="Lora" w:hAnsi="Lora"/>
          <w:i/>
          <w:iCs/>
          <w:noProof/>
        </w:rPr>
        <w:br/>
        <w:t>No more Saint Patrick's Day we'll keep, his color can't be seen</w:t>
      </w:r>
      <w:r w:rsidRPr="00CA3EBD">
        <w:rPr>
          <w:rFonts w:ascii="Lora" w:hAnsi="Lora"/>
          <w:i/>
          <w:iCs/>
          <w:noProof/>
        </w:rPr>
        <w:br/>
        <w:t>For there's a cruel law ag'in the Wearin' o' the Green."</w:t>
      </w:r>
      <w:r w:rsidRPr="00CA3EBD">
        <w:rPr>
          <w:rFonts w:ascii="Lora" w:hAnsi="Lora"/>
          <w:i/>
          <w:iCs/>
          <w:noProof/>
        </w:rPr>
        <w:br/>
        <w:t> I met with Napper Tandy, and he took me by the hand</w:t>
      </w:r>
      <w:r w:rsidRPr="00CA3EBD">
        <w:rPr>
          <w:rFonts w:ascii="Lora" w:hAnsi="Lora"/>
          <w:i/>
          <w:iCs/>
          <w:noProof/>
        </w:rPr>
        <w:br/>
        <w:t>And he said, "How's poor old Ireland, and how does she stand?"</w:t>
      </w:r>
      <w:r w:rsidRPr="00CA3EBD">
        <w:rPr>
          <w:rFonts w:ascii="Lora" w:hAnsi="Lora"/>
          <w:i/>
          <w:iCs/>
          <w:noProof/>
        </w:rPr>
        <w:br/>
        <w:t>"She's the most distressful country that ever yet was seen</w:t>
      </w:r>
      <w:r w:rsidRPr="00CA3EBD">
        <w:rPr>
          <w:rFonts w:ascii="Lora" w:hAnsi="Lora"/>
          <w:i/>
          <w:iCs/>
          <w:noProof/>
        </w:rPr>
        <w:br/>
        <w:t>For they're hanging men and women there for the Wearin' o' the Green."</w:t>
      </w:r>
    </w:p>
    <w:p w14:paraId="1CBC0B8F" w14:textId="77777777" w:rsidR="00CA3EBD" w:rsidRPr="00CA3EBD" w:rsidRDefault="00CA3EBD" w:rsidP="00CA3EBD">
      <w:pPr>
        <w:pStyle w:val="NormalWeb"/>
        <w:spacing w:before="450" w:beforeAutospacing="0" w:after="450" w:afterAutospacing="0"/>
        <w:rPr>
          <w:rFonts w:ascii="Lora" w:hAnsi="Lora"/>
          <w:noProof/>
        </w:rPr>
      </w:pPr>
      <w:r w:rsidRPr="00CA3EBD">
        <w:rPr>
          <w:rFonts w:ascii="Lora" w:hAnsi="Lora"/>
          <w:noProof/>
        </w:rPr>
        <w:lastRenderedPageBreak/>
        <w:t>During the Irish Rebellion of 1798, rebels retaliated against British rule in Ireland. The color green became a signifier for the Society of United Irishmen. Napper Tandy refers to James Napper Tandy, a leading figure in the insurrection who helped to form the Dublin branch of the Society for United Irishmen.</w:t>
      </w:r>
    </w:p>
    <w:p w14:paraId="75142BD0" w14:textId="43FFD6CD" w:rsidR="00CA3EBD" w:rsidRPr="00CA3EBD" w:rsidRDefault="00CA3EBD" w:rsidP="00CA3EBD">
      <w:pPr>
        <w:pStyle w:val="NormalWeb"/>
        <w:spacing w:before="450" w:after="450"/>
        <w:jc w:val="center"/>
        <w:rPr>
          <w:noProof/>
        </w:rPr>
      </w:pPr>
      <w:r w:rsidRPr="00CA3EBD">
        <w:rPr>
          <w:noProof/>
        </w:rPr>
        <w:drawing>
          <wp:inline distT="0" distB="0" distL="0" distR="0" wp14:anchorId="63ED6A70" wp14:editId="64651915">
            <wp:extent cx="4436313" cy="3457575"/>
            <wp:effectExtent l="0" t="0" r="2540" b="0"/>
            <wp:docPr id="1944192923" name="Picture 10" descr="Two black and white image of a man chained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 black and white image of a man chained to the flo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3200" cy="3462943"/>
                    </a:xfrm>
                    <a:prstGeom prst="rect">
                      <a:avLst/>
                    </a:prstGeom>
                    <a:noFill/>
                    <a:ln>
                      <a:noFill/>
                    </a:ln>
                  </pic:spPr>
                </pic:pic>
              </a:graphicData>
            </a:graphic>
          </wp:inline>
        </w:drawing>
      </w:r>
    </w:p>
    <w:p w14:paraId="21E1B39D" w14:textId="77777777" w:rsidR="00CA3EBD" w:rsidRPr="00CA3EBD" w:rsidRDefault="00CA3EBD" w:rsidP="00CA3EBD">
      <w:pPr>
        <w:pStyle w:val="NormalWeb"/>
        <w:spacing w:before="450" w:beforeAutospacing="0" w:after="450" w:afterAutospacing="0"/>
        <w:rPr>
          <w:rFonts w:ascii="Lora" w:hAnsi="Lora"/>
          <w:noProof/>
        </w:rPr>
      </w:pPr>
      <w:r w:rsidRPr="00CA3EBD">
        <w:rPr>
          <w:rFonts w:ascii="Lora" w:hAnsi="Lora"/>
          <w:noProof/>
        </w:rPr>
        <w:t>One of the best-known renditions of the song was written by Dion Boucicault for the 1864 play </w:t>
      </w:r>
      <w:r w:rsidRPr="00CA3EBD">
        <w:rPr>
          <w:rFonts w:ascii="Lora" w:hAnsi="Lora"/>
          <w:i/>
          <w:iCs/>
          <w:noProof/>
        </w:rPr>
        <w:t>Arrah-na-Pogue</w:t>
      </w:r>
      <w:r w:rsidRPr="00CA3EBD">
        <w:rPr>
          <w:rFonts w:ascii="Lora" w:hAnsi="Lora"/>
          <w:noProof/>
        </w:rPr>
        <w:t>, which takes place during the Rebellion. Playwright and actor Dion Boucicault was born in Dublin, Ireland in 1820. He wrote plays from a young age and found success with works like </w:t>
      </w:r>
      <w:r w:rsidRPr="00CA3EBD">
        <w:rPr>
          <w:rFonts w:ascii="Lora" w:hAnsi="Lora"/>
          <w:i/>
          <w:iCs/>
          <w:noProof/>
        </w:rPr>
        <w:t>London Assurance </w:t>
      </w:r>
      <w:r w:rsidRPr="00CA3EBD">
        <w:rPr>
          <w:rFonts w:ascii="Lora" w:hAnsi="Lora"/>
          <w:noProof/>
        </w:rPr>
        <w:t>(1841) which established his reputation. After the death of his wife in 1848 and ensuing financial distress, Boucicault came to New York City with actor and love interest, Agnes Robertson. The couple married and had six children, becoming American citizens in 1873. Their marriage deteriorated around that time and Robertson left the United States for London. However, 1874 brought Boucicault success with </w:t>
      </w:r>
      <w:r w:rsidRPr="00CA3EBD">
        <w:rPr>
          <w:rFonts w:ascii="Lora" w:hAnsi="Lora"/>
          <w:i/>
          <w:iCs/>
          <w:noProof/>
        </w:rPr>
        <w:t>The Shaughraun</w:t>
      </w:r>
      <w:r w:rsidRPr="00CA3EBD">
        <w:rPr>
          <w:rFonts w:ascii="Lora" w:hAnsi="Lora"/>
          <w:noProof/>
        </w:rPr>
        <w:t>, an Irish play that would be the crown jewel of his career. The duration of Boucicault’s career saw great successes and failures, however his hands-on engagement with his productions and audiences made great impact on dramatists to come.</w:t>
      </w:r>
    </w:p>
    <w:p w14:paraId="5BC58629" w14:textId="72C0B848" w:rsidR="00E11222" w:rsidRDefault="00E11222" w:rsidP="00CA3EBD">
      <w:pPr>
        <w:pStyle w:val="NormalWeb"/>
        <w:shd w:val="clear" w:color="auto" w:fill="FFFFFF"/>
        <w:spacing w:before="450" w:beforeAutospacing="0" w:after="450" w:afterAutospacing="0"/>
        <w:rPr>
          <w:noProof/>
        </w:rPr>
      </w:pPr>
    </w:p>
    <w:p w14:paraId="3E8ED21E" w14:textId="402247BE" w:rsidR="00334989" w:rsidRDefault="00334989" w:rsidP="0034578B">
      <w:pPr>
        <w:shd w:val="clear" w:color="auto" w:fill="FFFFFF"/>
        <w:spacing w:before="100" w:beforeAutospacing="1" w:after="360" w:line="360" w:lineRule="atLeast"/>
        <w:rPr>
          <w:noProof/>
        </w:rPr>
      </w:pPr>
    </w:p>
    <w:p w14:paraId="7E2712FF" w14:textId="77777777" w:rsidR="00312C09" w:rsidRDefault="00312C09" w:rsidP="0034578B">
      <w:pPr>
        <w:shd w:val="clear" w:color="auto" w:fill="FFFFFF"/>
        <w:spacing w:before="100" w:beforeAutospacing="1" w:after="360" w:line="360" w:lineRule="atLeast"/>
        <w:rPr>
          <w:noProof/>
        </w:rPr>
      </w:pPr>
    </w:p>
    <w:p w14:paraId="0FD70E81" w14:textId="608332E1" w:rsidR="000060F9" w:rsidRDefault="001F34A0"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noProof/>
        </w:rPr>
        <w:lastRenderedPageBreak/>
        <w:drawing>
          <wp:inline distT="0" distB="0" distL="0" distR="0" wp14:anchorId="10354DF1" wp14:editId="2A10C5DB">
            <wp:extent cx="5857875" cy="3333750"/>
            <wp:effectExtent l="0" t="0" r="9525" b="0"/>
            <wp:docPr id="15" name="Picture 15" descr="Savanna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anna School Distri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3333750"/>
                    </a:xfrm>
                    <a:prstGeom prst="rect">
                      <a:avLst/>
                    </a:prstGeom>
                    <a:noFill/>
                    <a:ln>
                      <a:noFill/>
                    </a:ln>
                  </pic:spPr>
                </pic:pic>
              </a:graphicData>
            </a:graphic>
          </wp:inline>
        </w:drawing>
      </w:r>
    </w:p>
    <w:p w14:paraId="0BAF9DCF" w14:textId="6B45B948"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CE1EA00" w14:textId="4966EC2A"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C7ED975" w14:textId="4A3CB9A8" w:rsidR="000060F9" w:rsidRDefault="001F34A0"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Spring is in the air! Here is a small list of some fun ideas to start planning for spring:</w:t>
      </w:r>
    </w:p>
    <w:p w14:paraId="37EB9F32" w14:textId="732226E9"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Start that home spring cleaning! Okay, maybe it doesn’t sound fun but the reward is worth it when you are all done </w:t>
      </w:r>
      <w:r w:rsidRPr="001F34A0">
        <w:rPr>
          <mc:AlternateContent>
            <mc:Choice Requires="w16se">
              <w:rFonts w:asciiTheme="minorHAnsi" w:hAnsiTheme="minorHAnsi" w:cstheme="minorHAnsi"/>
            </mc:Choice>
            <mc:Fallback>
              <w:rFonts w:ascii="Segoe UI Emoji" w:eastAsia="Segoe UI Emoji" w:hAnsi="Segoe UI Emoji" w:cs="Segoe UI Emoji"/>
            </mc:Fallback>
          </mc:AlternateContent>
          <w:color w:val="222222"/>
          <w:sz w:val="28"/>
          <w:szCs w:val="28"/>
        </w:rPr>
        <mc:AlternateContent>
          <mc:Choice Requires="w16se">
            <w16se:symEx w16se:font="Segoe UI Emoji" w16se:char="1F60A"/>
          </mc:Choice>
          <mc:Fallback>
            <w:t>😊</w:t>
          </mc:Fallback>
        </mc:AlternateContent>
      </w:r>
    </w:p>
    <w:p w14:paraId="003BB1CF" w14:textId="0A7263EF"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Purchase baseball tickets and plan a day</w:t>
      </w:r>
      <w:r w:rsidR="00334989">
        <w:rPr>
          <w:rFonts w:asciiTheme="minorHAnsi" w:hAnsiTheme="minorHAnsi" w:cstheme="minorHAnsi"/>
          <w:color w:val="222222"/>
          <w:sz w:val="28"/>
          <w:szCs w:val="28"/>
        </w:rPr>
        <w:t xml:space="preserve"> with the family soaking up the sun while eating hotdogs and popcorn!</w:t>
      </w:r>
    </w:p>
    <w:p w14:paraId="617073BB" w14:textId="380272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Play a sport</w:t>
      </w:r>
    </w:p>
    <w:p w14:paraId="50E64CE8" w14:textId="240D8DA9"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Volunteer, maybe your neighbor or a family friend could use some help. Don’t forget to ask your local organizations!</w:t>
      </w:r>
    </w:p>
    <w:p w14:paraId="0C2A9EA1" w14:textId="108D2A9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Clean off your patio furniture or replace it. Get that patio ready for some fun gatherings!</w:t>
      </w:r>
    </w:p>
    <w:p w14:paraId="12A7D353" w14:textId="4F883C8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Buy a new book!</w:t>
      </w:r>
    </w:p>
    <w:p w14:paraId="388611A2" w14:textId="544CD8AB"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 a trip! Family spring break trip away from school &amp; work! How relaxing!</w:t>
      </w:r>
    </w:p>
    <w:p w14:paraId="2321097D" w14:textId="30E07AD5"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Put out your bird feeders</w:t>
      </w:r>
    </w:p>
    <w:p w14:paraId="2ED503F6" w14:textId="7521E7B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Get outdoors and start walking.</w:t>
      </w:r>
    </w:p>
    <w:p w14:paraId="30C259AD" w14:textId="496413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Build a kite and take it flying</w:t>
      </w:r>
    </w:p>
    <w:p w14:paraId="1F43CF14" w14:textId="31C724C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Plant a garden filled with all of your favorites.</w:t>
      </w:r>
    </w:p>
    <w:p w14:paraId="58F06714" w14:textId="32F486AD"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                          </w:t>
      </w:r>
      <w:r>
        <w:rPr>
          <w:noProof/>
        </w:rPr>
        <w:drawing>
          <wp:inline distT="0" distB="0" distL="0" distR="0" wp14:anchorId="51495E25" wp14:editId="76F05893">
            <wp:extent cx="3097059" cy="122872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2815" cy="1238944"/>
                    </a:xfrm>
                    <a:prstGeom prst="rect">
                      <a:avLst/>
                    </a:prstGeom>
                    <a:noFill/>
                    <a:ln>
                      <a:noFill/>
                    </a:ln>
                  </pic:spPr>
                </pic:pic>
              </a:graphicData>
            </a:graphic>
          </wp:inline>
        </w:drawing>
      </w:r>
    </w:p>
    <w:p w14:paraId="56302A94" w14:textId="3CC1F69A"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3C587E5C" w14:textId="7D7897F6" w:rsidR="00334989" w:rsidRDefault="00732AED" w:rsidP="00732AED">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drawing>
          <wp:inline distT="0" distB="0" distL="0" distR="0" wp14:anchorId="166AA59E" wp14:editId="7A8FF07E">
            <wp:extent cx="3987248" cy="2371725"/>
            <wp:effectExtent l="0" t="0" r="0" b="0"/>
            <wp:docPr id="1" name="Picture 1" descr="Reflection for Palm Sunday - Grey Nuns of the 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on for Palm Sunday - Grey Nuns of the Sacred He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6363" cy="2377147"/>
                    </a:xfrm>
                    <a:prstGeom prst="rect">
                      <a:avLst/>
                    </a:prstGeom>
                    <a:noFill/>
                    <a:ln>
                      <a:noFill/>
                    </a:ln>
                  </pic:spPr>
                </pic:pic>
              </a:graphicData>
            </a:graphic>
          </wp:inline>
        </w:drawing>
      </w:r>
    </w:p>
    <w:p w14:paraId="33567601" w14:textId="77777777" w:rsidR="00732AED" w:rsidRDefault="00732AED"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5E75B496" w14:textId="30C8183E" w:rsidR="00732AED" w:rsidRPr="00732AED" w:rsidRDefault="00732AED" w:rsidP="00732AED">
      <w:pPr>
        <w:pStyle w:val="NormalWeb"/>
        <w:rPr>
          <w:rFonts w:ascii="Lora" w:hAnsi="Lora" w:cstheme="minorHAnsi"/>
        </w:rPr>
      </w:pPr>
      <w:r w:rsidRPr="00732AED">
        <w:rPr>
          <w:rFonts w:ascii="Lora" w:hAnsi="Lora" w:cstheme="minorHAnsi"/>
          <w:b/>
          <w:bCs/>
        </w:rPr>
        <w:t>Palm Sunday</w:t>
      </w:r>
      <w:r>
        <w:rPr>
          <w:rFonts w:ascii="Lora" w:hAnsi="Lora" w:cstheme="minorHAnsi"/>
          <w:b/>
          <w:bCs/>
        </w:rPr>
        <w:t>, March 29</w:t>
      </w:r>
      <w:r w:rsidRPr="00732AED">
        <w:rPr>
          <w:rFonts w:ascii="Lora" w:hAnsi="Lora" w:cstheme="minorHAnsi"/>
          <w:b/>
          <w:bCs/>
          <w:vertAlign w:val="superscript"/>
        </w:rPr>
        <w:t>th</w:t>
      </w:r>
      <w:r w:rsidRPr="00732AED">
        <w:rPr>
          <w:rFonts w:ascii="Lora" w:hAnsi="Lora" w:cstheme="minorHAnsi"/>
        </w:rPr>
        <w:t>, in the Christian tradition, the first day of </w:t>
      </w:r>
      <w:hyperlink r:id="rId31" w:history="1">
        <w:r w:rsidRPr="00732AED">
          <w:rPr>
            <w:rStyle w:val="Hyperlink"/>
            <w:rFonts w:ascii="Lora" w:hAnsi="Lora" w:cstheme="minorHAnsi"/>
            <w:color w:val="auto"/>
            <w:u w:val="none"/>
          </w:rPr>
          <w:t>Holy Week</w:t>
        </w:r>
      </w:hyperlink>
      <w:r w:rsidRPr="00732AED">
        <w:rPr>
          <w:rFonts w:ascii="Lora" w:hAnsi="Lora" w:cstheme="minorHAnsi"/>
        </w:rPr>
        <w:t> and the </w:t>
      </w:r>
      <w:hyperlink r:id="rId32" w:history="1">
        <w:r w:rsidRPr="00732AED">
          <w:rPr>
            <w:rStyle w:val="Hyperlink"/>
            <w:rFonts w:ascii="Lora" w:hAnsi="Lora" w:cstheme="minorHAnsi"/>
            <w:color w:val="auto"/>
            <w:u w:val="none"/>
          </w:rPr>
          <w:t>Sunday</w:t>
        </w:r>
      </w:hyperlink>
      <w:r w:rsidRPr="00732AED">
        <w:rPr>
          <w:rFonts w:ascii="Lora" w:hAnsi="Lora" w:cstheme="minorHAnsi"/>
        </w:rPr>
        <w:t> before </w:t>
      </w:r>
      <w:hyperlink r:id="rId33" w:history="1">
        <w:r w:rsidRPr="00732AED">
          <w:rPr>
            <w:rStyle w:val="Hyperlink"/>
            <w:rFonts w:ascii="Lora" w:hAnsi="Lora" w:cstheme="minorHAnsi"/>
            <w:color w:val="auto"/>
            <w:u w:val="none"/>
          </w:rPr>
          <w:t>Easter</w:t>
        </w:r>
      </w:hyperlink>
      <w:r w:rsidRPr="00732AED">
        <w:rPr>
          <w:rFonts w:ascii="Lora" w:hAnsi="Lora" w:cstheme="minorHAnsi"/>
        </w:rPr>
        <w:t>, </w:t>
      </w:r>
      <w:hyperlink r:id="rId34" w:history="1">
        <w:r w:rsidRPr="00732AED">
          <w:rPr>
            <w:rStyle w:val="Hyperlink"/>
            <w:rFonts w:ascii="Lora" w:hAnsi="Lora" w:cstheme="minorHAnsi"/>
            <w:color w:val="auto"/>
            <w:u w:val="none"/>
          </w:rPr>
          <w:t>commemorating</w:t>
        </w:r>
      </w:hyperlink>
      <w:r w:rsidRPr="00732AED">
        <w:rPr>
          <w:rFonts w:ascii="Lora" w:hAnsi="Lora" w:cstheme="minorHAnsi"/>
        </w:rPr>
        <w:t> </w:t>
      </w:r>
      <w:hyperlink r:id="rId35" w:history="1">
        <w:r w:rsidRPr="00732AED">
          <w:rPr>
            <w:rStyle w:val="Hyperlink"/>
            <w:rFonts w:ascii="Lora" w:hAnsi="Lora" w:cstheme="minorHAnsi"/>
            <w:color w:val="auto"/>
            <w:u w:val="none"/>
          </w:rPr>
          <w:t>Jesus Christ’s</w:t>
        </w:r>
      </w:hyperlink>
      <w:r w:rsidRPr="00732AED">
        <w:rPr>
          <w:rFonts w:ascii="Lora" w:hAnsi="Lora" w:cstheme="minorHAnsi"/>
        </w:rPr>
        <w:t> triumphal entry into </w:t>
      </w:r>
      <w:hyperlink r:id="rId36" w:history="1">
        <w:r w:rsidRPr="00732AED">
          <w:rPr>
            <w:rStyle w:val="Hyperlink"/>
            <w:rFonts w:ascii="Lora" w:hAnsi="Lora" w:cstheme="minorHAnsi"/>
            <w:color w:val="auto"/>
            <w:u w:val="none"/>
          </w:rPr>
          <w:t>Jerusalem</w:t>
        </w:r>
      </w:hyperlink>
      <w:r w:rsidRPr="00732AED">
        <w:rPr>
          <w:rFonts w:ascii="Lora" w:hAnsi="Lora" w:cstheme="minorHAnsi"/>
        </w:rPr>
        <w:t>. It is associated in many churches with the blessing and procession of </w:t>
      </w:r>
      <w:hyperlink r:id="rId37" w:history="1">
        <w:r w:rsidRPr="00732AED">
          <w:rPr>
            <w:rStyle w:val="Hyperlink"/>
            <w:rFonts w:ascii="Lora" w:hAnsi="Lora" w:cstheme="minorHAnsi"/>
            <w:color w:val="auto"/>
            <w:u w:val="none"/>
          </w:rPr>
          <w:t>palms</w:t>
        </w:r>
      </w:hyperlink>
      <w:r w:rsidRPr="00732AED">
        <w:rPr>
          <w:rFonts w:ascii="Lora" w:hAnsi="Lora" w:cstheme="minorHAnsi"/>
        </w:rPr>
        <w:t> (leaves of the </w:t>
      </w:r>
      <w:hyperlink r:id="rId38" w:history="1">
        <w:r w:rsidRPr="00732AED">
          <w:rPr>
            <w:rStyle w:val="Hyperlink"/>
            <w:rFonts w:ascii="Lora" w:hAnsi="Lora" w:cstheme="minorHAnsi"/>
            <w:color w:val="auto"/>
            <w:u w:val="none"/>
          </w:rPr>
          <w:t>date palm</w:t>
        </w:r>
      </w:hyperlink>
      <w:r w:rsidRPr="00732AED">
        <w:rPr>
          <w:rFonts w:ascii="Lora" w:hAnsi="Lora" w:cstheme="minorHAnsi"/>
        </w:rPr>
        <w:t> or twigs from locally available trees).</w:t>
      </w:r>
    </w:p>
    <w:p w14:paraId="1081B93C" w14:textId="1BF7C0C7" w:rsidR="00732AED" w:rsidRPr="00732AED" w:rsidRDefault="00732AED" w:rsidP="00732AED">
      <w:pPr>
        <w:pStyle w:val="NormalWeb"/>
        <w:rPr>
          <w:rFonts w:ascii="Lora" w:hAnsi="Lora" w:cstheme="minorHAnsi"/>
        </w:rPr>
      </w:pPr>
      <w:r w:rsidRPr="00732AED">
        <w:rPr>
          <w:rFonts w:ascii="Lora" w:hAnsi="Lora" w:cstheme="minorHAnsi"/>
          <w:noProof/>
        </w:rPr>
        <w:drawing>
          <wp:inline distT="0" distB="0" distL="0" distR="0" wp14:anchorId="5E23F444" wp14:editId="73281972">
            <wp:extent cx="2895600" cy="1628775"/>
            <wp:effectExtent l="0" t="0" r="0" b="9525"/>
            <wp:docPr id="1174370074" name="Picture 17" descr="What is Palm Sunda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 is Palm Sunday?">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5486" cy="1634336"/>
                    </a:xfrm>
                    <a:prstGeom prst="rect">
                      <a:avLst/>
                    </a:prstGeom>
                    <a:noFill/>
                    <a:ln>
                      <a:noFill/>
                    </a:ln>
                  </pic:spPr>
                </pic:pic>
              </a:graphicData>
            </a:graphic>
          </wp:inline>
        </w:drawing>
      </w:r>
      <w:r>
        <w:rPr>
          <w:rFonts w:ascii="Lora" w:hAnsi="Lora" w:cstheme="minorHAnsi"/>
        </w:rPr>
        <w:t xml:space="preserve">  </w:t>
      </w:r>
      <w:r w:rsidRPr="00732AED">
        <w:rPr>
          <w:rFonts w:ascii="Lora" w:hAnsi="Lora" w:cstheme="minorHAnsi"/>
          <w:b/>
          <w:bCs/>
        </w:rPr>
        <w:t>What is Palm Sunday? </w:t>
      </w:r>
      <w:r w:rsidRPr="00732AED">
        <w:rPr>
          <w:rFonts w:ascii="Lora" w:hAnsi="Lora" w:cstheme="minorHAnsi"/>
        </w:rPr>
        <w:t>Palm Sunday is celebrated by Christian communities on the Sunday before Easter.</w:t>
      </w:r>
    </w:p>
    <w:p w14:paraId="6DC4B08E" w14:textId="77777777" w:rsidR="00732AED" w:rsidRPr="00732AED" w:rsidRDefault="00732AED" w:rsidP="00732AED">
      <w:pPr>
        <w:pStyle w:val="NormalWeb"/>
        <w:rPr>
          <w:rFonts w:ascii="Lora" w:hAnsi="Lora" w:cstheme="minorHAnsi"/>
        </w:rPr>
      </w:pPr>
      <w:r w:rsidRPr="00732AED">
        <w:rPr>
          <w:rFonts w:ascii="Lora" w:hAnsi="Lora" w:cstheme="minorHAnsi"/>
        </w:rPr>
        <w:t>These special ceremonies were taking place toward the end of the 4th century in Jerusalem and are described in the travelogue </w:t>
      </w:r>
      <w:proofErr w:type="spellStart"/>
      <w:r w:rsidRPr="00732AED">
        <w:rPr>
          <w:rFonts w:ascii="Lora" w:hAnsi="Lora" w:cstheme="minorHAnsi"/>
          <w:i/>
          <w:iCs/>
        </w:rPr>
        <w:t>Peregrinatio</w:t>
      </w:r>
      <w:proofErr w:type="spellEnd"/>
      <w:r w:rsidRPr="00732AED">
        <w:rPr>
          <w:rFonts w:ascii="Lora" w:hAnsi="Lora" w:cstheme="minorHAnsi"/>
          <w:i/>
          <w:iCs/>
        </w:rPr>
        <w:t xml:space="preserve"> </w:t>
      </w:r>
      <w:proofErr w:type="spellStart"/>
      <w:r w:rsidRPr="00732AED">
        <w:rPr>
          <w:rFonts w:ascii="Lora" w:hAnsi="Lora" w:cstheme="minorHAnsi"/>
          <w:i/>
          <w:iCs/>
        </w:rPr>
        <w:t>Etheriae</w:t>
      </w:r>
      <w:proofErr w:type="spellEnd"/>
      <w:r w:rsidRPr="00732AED">
        <w:rPr>
          <w:rFonts w:ascii="Lora" w:hAnsi="Lora" w:cstheme="minorHAnsi"/>
        </w:rPr>
        <w:t> (</w:t>
      </w:r>
      <w:r w:rsidRPr="00732AED">
        <w:rPr>
          <w:rFonts w:ascii="Lora" w:hAnsi="Lora" w:cstheme="minorHAnsi"/>
          <w:i/>
          <w:iCs/>
        </w:rPr>
        <w:t>The Pilgrimage of Etheria</w:t>
      </w:r>
      <w:r w:rsidRPr="00732AED">
        <w:rPr>
          <w:rFonts w:ascii="Lora" w:hAnsi="Lora" w:cstheme="minorHAnsi"/>
        </w:rPr>
        <w:t>). In the West the earliest evidence of the ceremonies is found in the Bobbio Sacramentary (8th century). During the </w:t>
      </w:r>
      <w:hyperlink r:id="rId41" w:history="1">
        <w:r w:rsidRPr="00732AED">
          <w:rPr>
            <w:rStyle w:val="Hyperlink"/>
            <w:rFonts w:ascii="Lora" w:hAnsi="Lora" w:cstheme="minorHAnsi"/>
            <w:color w:val="auto"/>
            <w:u w:val="none"/>
          </w:rPr>
          <w:t>Middle Ages</w:t>
        </w:r>
      </w:hyperlink>
      <w:r w:rsidRPr="00732AED">
        <w:rPr>
          <w:rFonts w:ascii="Lora" w:hAnsi="Lora" w:cstheme="minorHAnsi"/>
        </w:rPr>
        <w:t> the ceremony for the blessing of the palms was elaborate: the procession began in one church, went to a church in which the palms were blessed, and returned to the church in which the procession had originated for the singing of the </w:t>
      </w:r>
      <w:hyperlink r:id="rId42" w:history="1">
        <w:r w:rsidRPr="00732AED">
          <w:rPr>
            <w:rStyle w:val="Hyperlink"/>
            <w:rFonts w:ascii="Lora" w:hAnsi="Lora" w:cstheme="minorHAnsi"/>
            <w:color w:val="auto"/>
            <w:u w:val="none"/>
          </w:rPr>
          <w:t>liturgy</w:t>
        </w:r>
      </w:hyperlink>
      <w:r w:rsidRPr="00732AED">
        <w:rPr>
          <w:rFonts w:ascii="Lora" w:hAnsi="Lora" w:cstheme="minorHAnsi"/>
        </w:rPr>
        <w:t>. The principal feature of the liturgy that followed the procession was the chanting by three deacons of the account of the </w:t>
      </w:r>
      <w:hyperlink r:id="rId43" w:history="1">
        <w:r w:rsidRPr="00732AED">
          <w:rPr>
            <w:rStyle w:val="Hyperlink"/>
            <w:rFonts w:ascii="Lora" w:hAnsi="Lora" w:cstheme="minorHAnsi"/>
            <w:color w:val="auto"/>
            <w:u w:val="none"/>
          </w:rPr>
          <w:t>Passion</w:t>
        </w:r>
      </w:hyperlink>
      <w:r w:rsidRPr="00732AED">
        <w:rPr>
          <w:rFonts w:ascii="Lora" w:hAnsi="Lora" w:cstheme="minorHAnsi"/>
        </w:rPr>
        <w:t> of Christ (Matthew 26:36–27:54). Musical settings for the crowd parts were sometimes sung by the choir. After reforms of the </w:t>
      </w:r>
      <w:hyperlink r:id="rId44" w:history="1">
        <w:r w:rsidRPr="00732AED">
          <w:rPr>
            <w:rStyle w:val="Hyperlink"/>
            <w:rFonts w:ascii="Lora" w:hAnsi="Lora" w:cstheme="minorHAnsi"/>
            <w:color w:val="auto"/>
            <w:u w:val="none"/>
          </w:rPr>
          <w:t>Roman Catholic</w:t>
        </w:r>
      </w:hyperlink>
      <w:r w:rsidRPr="00732AED">
        <w:rPr>
          <w:rFonts w:ascii="Lora" w:hAnsi="Lora" w:cstheme="minorHAnsi"/>
        </w:rPr>
        <w:t> liturgies in 1955 and 1969, the ceremonies were somewhat simplified in order to emphasize the suffering and death of Christ.</w:t>
      </w:r>
    </w:p>
    <w:p w14:paraId="0B4F9CBF" w14:textId="77777777" w:rsidR="00732AED" w:rsidRDefault="00732AED"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5BB91F25" w14:textId="77777777" w:rsidR="00732AED" w:rsidRDefault="00732AED"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20571B18" w14:textId="5E462555" w:rsidR="0034578B" w:rsidRPr="00B55621" w:rsidRDefault="000060F9" w:rsidP="00334989">
      <w:pPr>
        <w:pStyle w:val="Heading2"/>
        <w:shd w:val="clear" w:color="auto" w:fill="FFFFFF"/>
        <w:spacing w:before="0"/>
        <w:rPr>
          <w:rFonts w:ascii="Algerian" w:hAnsi="Algerian"/>
          <w:color w:val="333333"/>
          <w:sz w:val="96"/>
          <w:szCs w:val="96"/>
          <w:u w:val="single"/>
        </w:rPr>
      </w:pPr>
      <w:r>
        <w:rPr>
          <w:rFonts w:ascii="Arial" w:hAnsi="Arial" w:cs="Arial"/>
          <w:color w:val="000000"/>
          <w:sz w:val="17"/>
          <w:szCs w:val="17"/>
        </w:rPr>
        <w:lastRenderedPageBreak/>
        <w:t xml:space="preserve"> </w:t>
      </w:r>
      <w:r w:rsidR="005A68E0">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7487F29D" w14:textId="77777777" w:rsidR="00CA3EBD" w:rsidRDefault="00DC686E" w:rsidP="00CA3EBD">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 </w:t>
      </w:r>
      <w:r w:rsidR="008F6348">
        <w:rPr>
          <w:rFonts w:cs="Arial"/>
          <w:color w:val="000000" w:themeColor="text1"/>
          <w:sz w:val="28"/>
          <w:szCs w:val="28"/>
        </w:rPr>
        <w:t xml:space="preserve"> </w:t>
      </w:r>
      <w:r w:rsidR="00CA3EBD">
        <w:rPr>
          <w:rFonts w:cs="Arial"/>
          <w:color w:val="000000" w:themeColor="text1"/>
          <w:sz w:val="28"/>
          <w:szCs w:val="28"/>
        </w:rPr>
        <w:t>2026 City Dog Tags available for purchase. Please bring proof of rabies vaccination.</w:t>
      </w:r>
    </w:p>
    <w:p w14:paraId="1E736F11" w14:textId="77777777" w:rsidR="00CA3EBD" w:rsidRPr="007A7619" w:rsidRDefault="00CA3EBD" w:rsidP="00CA3EBD">
      <w:pPr>
        <w:pStyle w:val="ListParagraph"/>
        <w:rPr>
          <w:rFonts w:cs="Arial"/>
          <w:color w:val="000000" w:themeColor="text1"/>
          <w:sz w:val="28"/>
          <w:szCs w:val="28"/>
        </w:rPr>
      </w:pPr>
    </w:p>
    <w:p w14:paraId="4D78A6BB" w14:textId="77777777" w:rsidR="00CA3EBD" w:rsidRPr="00CA3EBD" w:rsidRDefault="00CA3EBD" w:rsidP="00CA3EBD">
      <w:pPr>
        <w:pStyle w:val="ListParagraph"/>
        <w:numPr>
          <w:ilvl w:val="0"/>
          <w:numId w:val="1"/>
        </w:numPr>
        <w:rPr>
          <w:rFonts w:cs="Arial"/>
          <w:color w:val="000000" w:themeColor="text1"/>
          <w:sz w:val="28"/>
          <w:szCs w:val="28"/>
        </w:rPr>
      </w:pPr>
      <w:r>
        <w:rPr>
          <w:noProof/>
        </w:rPr>
        <w:drawing>
          <wp:inline distT="0" distB="0" distL="0" distR="0" wp14:anchorId="4D14D7B1" wp14:editId="289EE79C">
            <wp:extent cx="1730026" cy="857250"/>
            <wp:effectExtent l="0" t="0" r="3810" b="0"/>
            <wp:docPr id="91493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0325" name="Picture 9149303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8936" cy="861665"/>
                    </a:xfrm>
                    <a:prstGeom prst="rect">
                      <a:avLst/>
                    </a:prstGeom>
                  </pic:spPr>
                </pic:pic>
              </a:graphicData>
            </a:graphic>
          </wp:inline>
        </w:drawing>
      </w:r>
      <w:r w:rsidRPr="00CA3EBD">
        <w:rPr>
          <w:rFonts w:cs="Arial"/>
          <w:color w:val="000000" w:themeColor="text1"/>
          <w:sz w:val="28"/>
          <w:szCs w:val="28"/>
        </w:rPr>
        <w:t xml:space="preserve"> Food pantry available to the La Harpe community on the 3</w:t>
      </w:r>
      <w:r w:rsidRPr="00CA3EBD">
        <w:rPr>
          <w:rFonts w:cs="Arial"/>
          <w:color w:val="000000" w:themeColor="text1"/>
          <w:sz w:val="28"/>
          <w:szCs w:val="28"/>
          <w:vertAlign w:val="superscript"/>
        </w:rPr>
        <w:t>rd</w:t>
      </w:r>
      <w:r w:rsidRPr="00CA3EBD">
        <w:rPr>
          <w:rFonts w:cs="Arial"/>
          <w:color w:val="000000" w:themeColor="text1"/>
          <w:sz w:val="28"/>
          <w:szCs w:val="28"/>
        </w:rPr>
        <w:t xml:space="preserve"> Friday of each month! Address for pickup is the Light of La Harpe Church – 901 S. Main and pickup start at 4:00pm. Any questions on the food pantry, please call 620-228-3069.</w:t>
      </w:r>
    </w:p>
    <w:p w14:paraId="5FDA7DF5" w14:textId="28A13FAF" w:rsidR="00DC686E" w:rsidRDefault="00DC686E" w:rsidP="00CA3EBD">
      <w:pPr>
        <w:pStyle w:val="ListParagraph"/>
        <w:ind w:left="360"/>
        <w:rPr>
          <w:rFonts w:cs="Arial"/>
          <w:color w:val="000000" w:themeColor="text1"/>
          <w:sz w:val="28"/>
          <w:szCs w:val="28"/>
        </w:rPr>
      </w:pPr>
    </w:p>
    <w:p w14:paraId="70A49ACD" w14:textId="77777777" w:rsidR="00DC686E" w:rsidRPr="00DC686E" w:rsidRDefault="00DC686E" w:rsidP="00DC686E">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w:t>
      </w:r>
      <w:proofErr w:type="gramStart"/>
      <w:r w:rsidRPr="00B154DA">
        <w:rPr>
          <w:rFonts w:ascii="Arial" w:hAnsi="Arial" w:cs="Arial"/>
          <w:b/>
          <w:color w:val="000000" w:themeColor="text1"/>
          <w:sz w:val="28"/>
          <w:szCs w:val="28"/>
          <w:u w:val="single"/>
        </w:rPr>
        <w:t>assistance</w:t>
      </w:r>
      <w:proofErr w:type="gramEnd"/>
      <w:r w:rsidRPr="00B154DA">
        <w:rPr>
          <w:rFonts w:ascii="Arial" w:hAnsi="Arial" w:cs="Arial"/>
          <w:b/>
          <w:color w:val="000000" w:themeColor="text1"/>
          <w:sz w:val="28"/>
          <w:szCs w:val="28"/>
          <w:u w:val="single"/>
        </w:rPr>
        <w:t xml:space="preserve"> after-hours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46">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F97D0E0" w:rsidR="00D86636" w:rsidRDefault="00D86636" w:rsidP="00D86636">
      <w:pPr>
        <w:tabs>
          <w:tab w:val="left" w:pos="1065"/>
        </w:tabs>
      </w:pPr>
    </w:p>
    <w:p w14:paraId="7E351416" w14:textId="77777777" w:rsidR="00C77EA0" w:rsidRDefault="00C77EA0" w:rsidP="00D86636">
      <w:pPr>
        <w:tabs>
          <w:tab w:val="left" w:pos="1065"/>
        </w:tabs>
      </w:pPr>
    </w:p>
    <w:p w14:paraId="1E8C66B0" w14:textId="1477A20F" w:rsidR="00D86636" w:rsidRDefault="00C77EA0" w:rsidP="00D86636">
      <w:pPr>
        <w:tabs>
          <w:tab w:val="left" w:pos="1065"/>
        </w:tabs>
      </w:pPr>
      <w:r>
        <w:rPr>
          <w:noProof/>
        </w:rPr>
        <w:lastRenderedPageBreak/>
        <w:drawing>
          <wp:inline distT="0" distB="0" distL="0" distR="0" wp14:anchorId="4C90C788" wp14:editId="4D6A3C4A">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788D8FCC" w14:textId="54D730AE" w:rsidR="005D4904" w:rsidRDefault="00C77EA0" w:rsidP="00D86636">
      <w:pPr>
        <w:tabs>
          <w:tab w:val="left" w:pos="1065"/>
        </w:tabs>
        <w:rPr>
          <w:i/>
          <w:iCs/>
          <w:sz w:val="28"/>
          <w:szCs w:val="28"/>
        </w:rPr>
      </w:pPr>
      <w:r w:rsidRPr="00C77EA0">
        <w:rPr>
          <w:i/>
          <w:iCs/>
          <w:sz w:val="28"/>
          <w:szCs w:val="28"/>
        </w:rPr>
        <w:t>Note from the animal control officer:</w:t>
      </w:r>
    </w:p>
    <w:p w14:paraId="5E736331" w14:textId="77777777" w:rsidR="00C77EA0" w:rsidRPr="00C77EA0" w:rsidRDefault="00C77EA0" w:rsidP="00D86636">
      <w:pPr>
        <w:tabs>
          <w:tab w:val="left" w:pos="1065"/>
        </w:tabs>
        <w:rPr>
          <w:i/>
          <w:iCs/>
          <w:sz w:val="28"/>
          <w:szCs w:val="28"/>
        </w:rPr>
      </w:pPr>
    </w:p>
    <w:p w14:paraId="177DE736" w14:textId="0BB142CB" w:rsidR="00C77EA0" w:rsidRDefault="00C77EA0" w:rsidP="00D86636">
      <w:pPr>
        <w:tabs>
          <w:tab w:val="left" w:pos="1065"/>
        </w:tabs>
        <w:rPr>
          <w:sz w:val="28"/>
          <w:szCs w:val="28"/>
        </w:rPr>
      </w:pPr>
      <w:r w:rsidRPr="00C77EA0">
        <w:rPr>
          <w:sz w:val="28"/>
          <w:szCs w:val="28"/>
        </w:rPr>
        <w:t>To whom it may concern</w:t>
      </w:r>
    </w:p>
    <w:p w14:paraId="2A5C201E" w14:textId="77777777" w:rsidR="00C77EA0" w:rsidRPr="00C77EA0" w:rsidRDefault="00C77EA0" w:rsidP="00D86636">
      <w:pPr>
        <w:tabs>
          <w:tab w:val="left" w:pos="1065"/>
        </w:tabs>
        <w:rPr>
          <w:sz w:val="28"/>
          <w:szCs w:val="28"/>
        </w:rPr>
      </w:pPr>
    </w:p>
    <w:p w14:paraId="4C84074B" w14:textId="2EB7708F" w:rsidR="00C77EA0" w:rsidRPr="00C77EA0" w:rsidRDefault="00C77EA0" w:rsidP="00D86636">
      <w:pPr>
        <w:tabs>
          <w:tab w:val="left" w:pos="1065"/>
        </w:tabs>
        <w:rPr>
          <w:sz w:val="28"/>
          <w:szCs w:val="28"/>
        </w:rPr>
      </w:pPr>
      <w:r w:rsidRPr="00C77EA0">
        <w:rPr>
          <w:sz w:val="28"/>
          <w:szCs w:val="28"/>
        </w:rPr>
        <w:t xml:space="preserve">          It’s a new year and time to get your dog(s) tagged with the city. </w:t>
      </w:r>
      <w:r w:rsidR="00963239">
        <w:rPr>
          <w:sz w:val="28"/>
          <w:szCs w:val="28"/>
        </w:rPr>
        <w:t xml:space="preserve">There is </w:t>
      </w:r>
      <w:r w:rsidR="00770A2B">
        <w:rPr>
          <w:sz w:val="28"/>
          <w:szCs w:val="28"/>
        </w:rPr>
        <w:t xml:space="preserve">an </w:t>
      </w:r>
      <w:r w:rsidR="00770A2B" w:rsidRPr="00C77EA0">
        <w:rPr>
          <w:sz w:val="28"/>
          <w:szCs w:val="28"/>
        </w:rPr>
        <w:t>ordinance</w:t>
      </w:r>
      <w:r w:rsidRPr="00C77EA0">
        <w:rPr>
          <w:sz w:val="28"/>
          <w:szCs w:val="28"/>
        </w:rPr>
        <w:t xml:space="preserve"> that tells you what you need to register your dog(s) and the ordinance that clearly states that you can’t have more than (3) three dogs per household.</w:t>
      </w:r>
    </w:p>
    <w:p w14:paraId="66944E9A" w14:textId="02E348ED" w:rsidR="00C77EA0" w:rsidRPr="00C77EA0" w:rsidRDefault="00C77EA0" w:rsidP="00D86636">
      <w:pPr>
        <w:tabs>
          <w:tab w:val="left" w:pos="1065"/>
        </w:tabs>
        <w:rPr>
          <w:sz w:val="28"/>
          <w:szCs w:val="28"/>
        </w:rPr>
      </w:pPr>
      <w:r w:rsidRPr="00C77EA0">
        <w:rPr>
          <w:sz w:val="28"/>
          <w:szCs w:val="28"/>
        </w:rPr>
        <w:t xml:space="preserve">        If your dog(s) are not tagged and registered by </w:t>
      </w:r>
      <w:r w:rsidR="00732AED">
        <w:rPr>
          <w:sz w:val="28"/>
          <w:szCs w:val="28"/>
        </w:rPr>
        <w:t>April 30</w:t>
      </w:r>
      <w:r w:rsidRPr="00C77EA0">
        <w:rPr>
          <w:sz w:val="28"/>
          <w:szCs w:val="28"/>
        </w:rPr>
        <w:t>, 202</w:t>
      </w:r>
      <w:r w:rsidR="00CA3EBD">
        <w:rPr>
          <w:sz w:val="28"/>
          <w:szCs w:val="28"/>
        </w:rPr>
        <w:t>6</w:t>
      </w:r>
      <w:r w:rsidRPr="00C77EA0">
        <w:rPr>
          <w:sz w:val="28"/>
          <w:szCs w:val="28"/>
        </w:rPr>
        <w:t xml:space="preserve"> you will be given a NTA (Notice </w:t>
      </w:r>
      <w:r w:rsidR="00770A2B" w:rsidRPr="00C77EA0">
        <w:rPr>
          <w:sz w:val="28"/>
          <w:szCs w:val="28"/>
        </w:rPr>
        <w:t>to</w:t>
      </w:r>
      <w:r w:rsidRPr="00C77EA0">
        <w:rPr>
          <w:sz w:val="28"/>
          <w:szCs w:val="28"/>
        </w:rPr>
        <w:t xml:space="preserve"> Appear in court)</w:t>
      </w:r>
    </w:p>
    <w:p w14:paraId="6D6E1333" w14:textId="6D6339D1" w:rsidR="00C77EA0" w:rsidRPr="00C77EA0" w:rsidRDefault="00C77EA0" w:rsidP="00D86636">
      <w:pPr>
        <w:tabs>
          <w:tab w:val="left" w:pos="1065"/>
        </w:tabs>
        <w:rPr>
          <w:sz w:val="28"/>
          <w:szCs w:val="28"/>
        </w:rPr>
      </w:pPr>
      <w:r w:rsidRPr="00C77EA0">
        <w:rPr>
          <w:sz w:val="28"/>
          <w:szCs w:val="28"/>
        </w:rPr>
        <w:t xml:space="preserve">       If you have any questions, please contact us by phone (620) </w:t>
      </w:r>
      <w:r w:rsidR="00732AED">
        <w:rPr>
          <w:sz w:val="28"/>
          <w:szCs w:val="28"/>
        </w:rPr>
        <w:t>365-5956</w:t>
      </w:r>
      <w:r w:rsidRPr="00C77EA0">
        <w:rPr>
          <w:sz w:val="28"/>
          <w:szCs w:val="28"/>
        </w:rPr>
        <w:t xml:space="preserve"> here at city hall.</w:t>
      </w:r>
    </w:p>
    <w:p w14:paraId="31126482" w14:textId="29A6A59F" w:rsidR="00C77EA0" w:rsidRPr="00C77EA0" w:rsidRDefault="00C77EA0" w:rsidP="00D86636">
      <w:pPr>
        <w:tabs>
          <w:tab w:val="left" w:pos="1065"/>
        </w:tabs>
        <w:rPr>
          <w:sz w:val="28"/>
          <w:szCs w:val="28"/>
        </w:rPr>
      </w:pPr>
    </w:p>
    <w:p w14:paraId="792C88CB" w14:textId="4487E157" w:rsidR="00C77EA0" w:rsidRPr="00C77EA0" w:rsidRDefault="00C77EA0" w:rsidP="00D86636">
      <w:pPr>
        <w:tabs>
          <w:tab w:val="left" w:pos="1065"/>
        </w:tabs>
        <w:rPr>
          <w:sz w:val="28"/>
          <w:szCs w:val="28"/>
        </w:rPr>
      </w:pPr>
      <w:r w:rsidRPr="00C77EA0">
        <w:rPr>
          <w:sz w:val="28"/>
          <w:szCs w:val="28"/>
        </w:rPr>
        <w:t xml:space="preserve">                                                                                          Respectfully,</w:t>
      </w:r>
    </w:p>
    <w:p w14:paraId="2BDC98F4" w14:textId="2B48E57C" w:rsidR="00C77EA0" w:rsidRDefault="00C77EA0" w:rsidP="00D86636">
      <w:pPr>
        <w:tabs>
          <w:tab w:val="left" w:pos="1065"/>
        </w:tabs>
        <w:rPr>
          <w:sz w:val="28"/>
          <w:szCs w:val="28"/>
        </w:rPr>
      </w:pPr>
      <w:r w:rsidRPr="00C77EA0">
        <w:rPr>
          <w:sz w:val="28"/>
          <w:szCs w:val="28"/>
        </w:rPr>
        <w:t xml:space="preserve">                                                                                       City of La Harpe</w:t>
      </w:r>
    </w:p>
    <w:p w14:paraId="26987D92" w14:textId="4316145E" w:rsidR="00C77EA0" w:rsidRDefault="00C77EA0" w:rsidP="00C77EA0">
      <w:pPr>
        <w:rPr>
          <w:sz w:val="28"/>
          <w:szCs w:val="28"/>
        </w:rPr>
      </w:pPr>
    </w:p>
    <w:p w14:paraId="41183B2E" w14:textId="091DE5DD" w:rsidR="00C77EA0" w:rsidRDefault="00C77EA0" w:rsidP="00154652">
      <w:pPr>
        <w:spacing w:after="0"/>
        <w:rPr>
          <w:sz w:val="28"/>
          <w:szCs w:val="28"/>
        </w:rPr>
      </w:pPr>
      <w:r>
        <w:rPr>
          <w:sz w:val="28"/>
          <w:szCs w:val="28"/>
        </w:rPr>
        <w:t>City dog tag fees:</w:t>
      </w:r>
    </w:p>
    <w:p w14:paraId="5B080AB4" w14:textId="2264C1AF" w:rsidR="00C77EA0" w:rsidRDefault="00C77EA0" w:rsidP="00154652">
      <w:pPr>
        <w:spacing w:after="0"/>
        <w:rPr>
          <w:sz w:val="28"/>
          <w:szCs w:val="28"/>
        </w:rPr>
      </w:pPr>
      <w:r>
        <w:rPr>
          <w:sz w:val="28"/>
          <w:szCs w:val="28"/>
        </w:rPr>
        <w:t>Neutered/Spayed = $5.00 a dog</w:t>
      </w:r>
    </w:p>
    <w:p w14:paraId="0E6725B4" w14:textId="23D47F4F" w:rsidR="00C77EA0" w:rsidRDefault="00154652" w:rsidP="00154652">
      <w:pPr>
        <w:spacing w:after="0"/>
        <w:rPr>
          <w:sz w:val="28"/>
          <w:szCs w:val="28"/>
        </w:rPr>
      </w:pPr>
      <w:r>
        <w:rPr>
          <w:sz w:val="28"/>
          <w:szCs w:val="28"/>
        </w:rPr>
        <w:t>Unneutered/Unspayed = $7.50 a dog</w:t>
      </w:r>
    </w:p>
    <w:p w14:paraId="0CDC257F" w14:textId="048BA024" w:rsidR="00154652" w:rsidRDefault="00154652" w:rsidP="00C77EA0">
      <w:pPr>
        <w:rPr>
          <w:sz w:val="28"/>
          <w:szCs w:val="28"/>
        </w:rPr>
      </w:pPr>
      <w:r>
        <w:rPr>
          <w:sz w:val="28"/>
          <w:szCs w:val="28"/>
        </w:rPr>
        <w:t>Must have proof of current rabies vaccination to purchase city dog tags.</w:t>
      </w:r>
    </w:p>
    <w:p w14:paraId="7B8B4896" w14:textId="3E4F4925" w:rsidR="00963239" w:rsidRPr="00963239" w:rsidRDefault="00963239" w:rsidP="00C77EA0">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48" w:history="1">
        <w:r w:rsidR="00732AED" w:rsidRPr="007E3419">
          <w:rPr>
            <w:rStyle w:val="Hyperlink"/>
            <w:b/>
            <w:bCs/>
            <w:i/>
            <w:iCs/>
            <w:sz w:val="28"/>
            <w:szCs w:val="28"/>
          </w:rPr>
          <w:t>www.cityoflaharpe.org</w:t>
        </w:r>
      </w:hyperlink>
      <w:r w:rsidRPr="00963239">
        <w:rPr>
          <w:b/>
          <w:bCs/>
          <w:i/>
          <w:iCs/>
          <w:sz w:val="28"/>
          <w:szCs w:val="28"/>
        </w:rPr>
        <w:t xml:space="preserve"> </w:t>
      </w:r>
    </w:p>
    <w:p w14:paraId="3C977F53" w14:textId="609413B5" w:rsidR="00154652" w:rsidRPr="00154652" w:rsidRDefault="00154652" w:rsidP="00154652">
      <w:pPr>
        <w:spacing w:after="0"/>
        <w:rPr>
          <w:i/>
          <w:iCs/>
          <w:sz w:val="28"/>
          <w:szCs w:val="28"/>
        </w:rPr>
      </w:pPr>
      <w:r w:rsidRPr="00154652">
        <w:rPr>
          <w:i/>
          <w:iCs/>
          <w:sz w:val="28"/>
          <w:szCs w:val="28"/>
        </w:rPr>
        <w:t xml:space="preserve">The city will host a dog clinic at city hall on April </w:t>
      </w:r>
      <w:r w:rsidR="00CA3EBD">
        <w:rPr>
          <w:i/>
          <w:iCs/>
          <w:sz w:val="28"/>
          <w:szCs w:val="28"/>
        </w:rPr>
        <w:t>4</w:t>
      </w:r>
      <w:r w:rsidRPr="00154652">
        <w:rPr>
          <w:i/>
          <w:iCs/>
          <w:sz w:val="28"/>
          <w:szCs w:val="28"/>
        </w:rPr>
        <w:t>, 202</w:t>
      </w:r>
      <w:r w:rsidR="00CA3EBD">
        <w:rPr>
          <w:i/>
          <w:iCs/>
          <w:sz w:val="28"/>
          <w:szCs w:val="28"/>
        </w:rPr>
        <w:t>6</w:t>
      </w:r>
      <w:r w:rsidRPr="00154652">
        <w:rPr>
          <w:i/>
          <w:iCs/>
          <w:sz w:val="28"/>
          <w:szCs w:val="28"/>
        </w:rPr>
        <w:t>, from 1:</w:t>
      </w:r>
      <w:r w:rsidR="00CA3EBD">
        <w:rPr>
          <w:i/>
          <w:iCs/>
          <w:sz w:val="28"/>
          <w:szCs w:val="28"/>
        </w:rPr>
        <w:t>3</w:t>
      </w:r>
      <w:r w:rsidRPr="00154652">
        <w:rPr>
          <w:i/>
          <w:iCs/>
          <w:sz w:val="28"/>
          <w:szCs w:val="28"/>
        </w:rPr>
        <w:t>0pm to 3:00pm</w:t>
      </w:r>
    </w:p>
    <w:p w14:paraId="00272F1F" w14:textId="3498C890" w:rsidR="00154652" w:rsidRPr="00154652" w:rsidRDefault="00154652" w:rsidP="00154652">
      <w:pPr>
        <w:spacing w:after="0"/>
        <w:rPr>
          <w:i/>
          <w:iCs/>
          <w:sz w:val="28"/>
          <w:szCs w:val="28"/>
        </w:rPr>
      </w:pPr>
      <w:r w:rsidRPr="00154652">
        <w:rPr>
          <w:i/>
          <w:iCs/>
          <w:sz w:val="28"/>
          <w:szCs w:val="28"/>
        </w:rPr>
        <w:t>Bronson Vet, Lora Holman, will be on site to administer.</w:t>
      </w:r>
      <w:r>
        <w:rPr>
          <w:i/>
          <w:iCs/>
          <w:sz w:val="28"/>
          <w:szCs w:val="28"/>
        </w:rPr>
        <w:t xml:space="preserve"> This will be by appointment only. Contact city hall for more information (620) </w:t>
      </w:r>
      <w:r w:rsidR="00732AED">
        <w:rPr>
          <w:i/>
          <w:iCs/>
          <w:sz w:val="28"/>
          <w:szCs w:val="28"/>
        </w:rPr>
        <w:t>365-5956</w:t>
      </w:r>
      <w:r>
        <w:rPr>
          <w:i/>
          <w:iCs/>
          <w:sz w:val="28"/>
          <w:szCs w:val="28"/>
        </w:rPr>
        <w:t>.</w:t>
      </w:r>
    </w:p>
    <w:p w14:paraId="528D5E5C" w14:textId="12AE09FA" w:rsidR="00EA4B4C" w:rsidRDefault="00EA4B4C" w:rsidP="00D86636">
      <w:pPr>
        <w:tabs>
          <w:tab w:val="left" w:pos="1065"/>
        </w:tabs>
      </w:pPr>
    </w:p>
    <w:p w14:paraId="785CBF28" w14:textId="4DBDDD15" w:rsidR="00835298" w:rsidRDefault="00835298" w:rsidP="00835298">
      <w:pPr>
        <w:tabs>
          <w:tab w:val="left" w:pos="1065"/>
        </w:tabs>
        <w:jc w:val="center"/>
      </w:pPr>
      <w:r>
        <w:rPr>
          <w:noProof/>
        </w:rPr>
        <w:lastRenderedPageBreak/>
        <w:drawing>
          <wp:inline distT="0" distB="0" distL="0" distR="0" wp14:anchorId="01D58656" wp14:editId="57973E43">
            <wp:extent cx="3724275" cy="1438381"/>
            <wp:effectExtent l="0" t="0" r="0" b="9525"/>
            <wp:docPr id="1399798281" name="Picture 3" descr="CODE ENFORCEMENT ID Patches 6x2 - White Lettering - Twill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ENFORCEMENT ID Patches 6x2 - White Lettering - Twill Back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5039" cy="1446401"/>
                    </a:xfrm>
                    <a:prstGeom prst="rect">
                      <a:avLst/>
                    </a:prstGeom>
                    <a:noFill/>
                    <a:ln>
                      <a:noFill/>
                    </a:ln>
                  </pic:spPr>
                </pic:pic>
              </a:graphicData>
            </a:graphic>
          </wp:inline>
        </w:drawing>
      </w:r>
    </w:p>
    <w:p w14:paraId="399FDDE9" w14:textId="0D75A949" w:rsidR="00EA4B4C" w:rsidRDefault="00835298" w:rsidP="00D86636">
      <w:pPr>
        <w:tabs>
          <w:tab w:val="left" w:pos="1065"/>
        </w:tabs>
        <w:rPr>
          <w:i/>
          <w:iCs/>
          <w:sz w:val="28"/>
          <w:szCs w:val="28"/>
        </w:rPr>
      </w:pPr>
      <w:r w:rsidRPr="00835298">
        <w:rPr>
          <w:i/>
          <w:iCs/>
          <w:sz w:val="28"/>
          <w:szCs w:val="28"/>
        </w:rPr>
        <w:t>Note from the La Harpe Code Officer:</w:t>
      </w:r>
    </w:p>
    <w:p w14:paraId="2245A7D4" w14:textId="14898226" w:rsidR="00835298" w:rsidRPr="002B2B2E" w:rsidRDefault="00835298" w:rsidP="00D86636">
      <w:pPr>
        <w:tabs>
          <w:tab w:val="left" w:pos="1065"/>
        </w:tabs>
        <w:rPr>
          <w:sz w:val="26"/>
          <w:szCs w:val="26"/>
        </w:rPr>
      </w:pPr>
      <w:r w:rsidRPr="002B2B2E">
        <w:rPr>
          <w:sz w:val="26"/>
          <w:szCs w:val="26"/>
        </w:rPr>
        <w:t>To whom it may concern,</w:t>
      </w:r>
    </w:p>
    <w:p w14:paraId="5EC952B3" w14:textId="77777777" w:rsidR="00835298" w:rsidRPr="002B2B2E" w:rsidRDefault="00835298" w:rsidP="00D86636">
      <w:pPr>
        <w:tabs>
          <w:tab w:val="left" w:pos="1065"/>
        </w:tabs>
        <w:rPr>
          <w:sz w:val="26"/>
          <w:szCs w:val="26"/>
        </w:rPr>
      </w:pPr>
      <w:r w:rsidRPr="002B2B2E">
        <w:rPr>
          <w:sz w:val="26"/>
          <w:szCs w:val="26"/>
        </w:rPr>
        <w:t xml:space="preserve">I would like to share a friendly reminder to the La Harpe citizens; </w:t>
      </w:r>
    </w:p>
    <w:p w14:paraId="5283D2FC" w14:textId="36CF2742" w:rsidR="00835298" w:rsidRPr="002B2B2E" w:rsidRDefault="00835298" w:rsidP="00835298">
      <w:pPr>
        <w:pStyle w:val="ListParagraph"/>
        <w:numPr>
          <w:ilvl w:val="0"/>
          <w:numId w:val="41"/>
        </w:numPr>
        <w:tabs>
          <w:tab w:val="left" w:pos="1065"/>
        </w:tabs>
        <w:rPr>
          <w:sz w:val="26"/>
          <w:szCs w:val="26"/>
        </w:rPr>
      </w:pPr>
      <w:r w:rsidRPr="002B2B2E">
        <w:rPr>
          <w:sz w:val="26"/>
          <w:szCs w:val="26"/>
        </w:rPr>
        <w:t xml:space="preserve">Vehicles parked in yards must have active registration and insurance and kept neatly maintained. </w:t>
      </w:r>
    </w:p>
    <w:p w14:paraId="01B4F0C4" w14:textId="3D9A06CF" w:rsidR="00835298" w:rsidRPr="002B2B2E" w:rsidRDefault="00835298" w:rsidP="00835298">
      <w:pPr>
        <w:pStyle w:val="ListParagraph"/>
        <w:numPr>
          <w:ilvl w:val="0"/>
          <w:numId w:val="41"/>
        </w:numPr>
        <w:tabs>
          <w:tab w:val="left" w:pos="1065"/>
        </w:tabs>
        <w:rPr>
          <w:sz w:val="26"/>
          <w:szCs w:val="26"/>
        </w:rPr>
      </w:pPr>
      <w:r w:rsidRPr="002B2B2E">
        <w:rPr>
          <w:sz w:val="26"/>
          <w:szCs w:val="26"/>
        </w:rPr>
        <w:t>Stock cars must be on a trailer or covered up.</w:t>
      </w:r>
    </w:p>
    <w:p w14:paraId="0A6116B9" w14:textId="124E9170" w:rsidR="00835298" w:rsidRPr="002B2B2E" w:rsidRDefault="00835298" w:rsidP="00835298">
      <w:pPr>
        <w:pStyle w:val="ListParagraph"/>
        <w:numPr>
          <w:ilvl w:val="0"/>
          <w:numId w:val="41"/>
        </w:numPr>
        <w:tabs>
          <w:tab w:val="left" w:pos="1065"/>
        </w:tabs>
        <w:rPr>
          <w:sz w:val="26"/>
          <w:szCs w:val="26"/>
        </w:rPr>
      </w:pPr>
      <w:r w:rsidRPr="002B2B2E">
        <w:rPr>
          <w:sz w:val="26"/>
          <w:szCs w:val="26"/>
        </w:rPr>
        <w:t>Roofs &amp; windows must be intact and not covered with tarps, boards or like materials.</w:t>
      </w:r>
    </w:p>
    <w:p w14:paraId="64A90508" w14:textId="675961C6" w:rsidR="00835298" w:rsidRPr="002B2B2E" w:rsidRDefault="00835298" w:rsidP="00835298">
      <w:pPr>
        <w:pStyle w:val="ListParagraph"/>
        <w:numPr>
          <w:ilvl w:val="0"/>
          <w:numId w:val="41"/>
        </w:numPr>
        <w:tabs>
          <w:tab w:val="left" w:pos="1065"/>
        </w:tabs>
        <w:rPr>
          <w:sz w:val="26"/>
          <w:szCs w:val="26"/>
        </w:rPr>
      </w:pPr>
      <w:r w:rsidRPr="002B2B2E">
        <w:rPr>
          <w:sz w:val="26"/>
          <w:szCs w:val="26"/>
        </w:rPr>
        <w:t>Broken appliances and or furniture do not belong outdoors.</w:t>
      </w:r>
    </w:p>
    <w:p w14:paraId="4F99D263" w14:textId="500BD1EF" w:rsidR="00835298" w:rsidRPr="002B2B2E" w:rsidRDefault="00835298" w:rsidP="00835298">
      <w:pPr>
        <w:pStyle w:val="ListParagraph"/>
        <w:numPr>
          <w:ilvl w:val="0"/>
          <w:numId w:val="41"/>
        </w:numPr>
        <w:tabs>
          <w:tab w:val="left" w:pos="1065"/>
        </w:tabs>
        <w:rPr>
          <w:sz w:val="26"/>
          <w:szCs w:val="26"/>
        </w:rPr>
      </w:pPr>
      <w:r w:rsidRPr="002B2B2E">
        <w:rPr>
          <w:sz w:val="26"/>
          <w:szCs w:val="26"/>
        </w:rPr>
        <w:t>Brush piles must be maintained; a burn permit can be obtained by calling city hall at 620-365-5956.</w:t>
      </w:r>
    </w:p>
    <w:p w14:paraId="66C5EEB1" w14:textId="4F641AAB" w:rsidR="00CA2C8E" w:rsidRPr="002B2B2E" w:rsidRDefault="00CA2C8E" w:rsidP="00835298">
      <w:pPr>
        <w:pStyle w:val="ListParagraph"/>
        <w:numPr>
          <w:ilvl w:val="0"/>
          <w:numId w:val="41"/>
        </w:numPr>
        <w:tabs>
          <w:tab w:val="left" w:pos="1065"/>
        </w:tabs>
        <w:rPr>
          <w:sz w:val="26"/>
          <w:szCs w:val="26"/>
        </w:rPr>
      </w:pPr>
      <w:r w:rsidRPr="002B2B2E">
        <w:rPr>
          <w:sz w:val="26"/>
          <w:szCs w:val="26"/>
        </w:rPr>
        <w:t xml:space="preserve">Grass clippings, in street, will not be tolerated. If you do get grass in the street, please use your mower or broom to get it out of street. If seen intentionally blowing grass in street a notice to appear in La Harpe Municipal court will be issued. </w:t>
      </w:r>
    </w:p>
    <w:p w14:paraId="7A539AE0" w14:textId="6DB0A646" w:rsidR="00CA2C8E" w:rsidRPr="002B2B2E" w:rsidRDefault="00CA2C8E" w:rsidP="00835298">
      <w:pPr>
        <w:pStyle w:val="ListParagraph"/>
        <w:numPr>
          <w:ilvl w:val="0"/>
          <w:numId w:val="41"/>
        </w:numPr>
        <w:tabs>
          <w:tab w:val="left" w:pos="1065"/>
        </w:tabs>
        <w:rPr>
          <w:sz w:val="26"/>
          <w:szCs w:val="26"/>
        </w:rPr>
      </w:pPr>
      <w:r w:rsidRPr="002B2B2E">
        <w:rPr>
          <w:sz w:val="26"/>
          <w:szCs w:val="26"/>
        </w:rPr>
        <w:t>Grass can not be any taller than 12 inches anywhere on property, maintaining the ditch is on the homeowner. If you are wanting to hay your property, you must have 1 acre to hay and a hay permit needs to be approved by April 1</w:t>
      </w:r>
      <w:r w:rsidRPr="002B2B2E">
        <w:rPr>
          <w:sz w:val="26"/>
          <w:szCs w:val="26"/>
          <w:vertAlign w:val="superscript"/>
        </w:rPr>
        <w:t>st</w:t>
      </w:r>
      <w:r w:rsidRPr="002B2B2E">
        <w:rPr>
          <w:sz w:val="26"/>
          <w:szCs w:val="26"/>
        </w:rPr>
        <w:t xml:space="preserve">. </w:t>
      </w:r>
    </w:p>
    <w:p w14:paraId="51FA58E2" w14:textId="2985DFFF" w:rsidR="00CA2C8E" w:rsidRPr="002B2B2E" w:rsidRDefault="00CA2C8E" w:rsidP="00835298">
      <w:pPr>
        <w:pStyle w:val="ListParagraph"/>
        <w:numPr>
          <w:ilvl w:val="0"/>
          <w:numId w:val="41"/>
        </w:numPr>
        <w:tabs>
          <w:tab w:val="left" w:pos="1065"/>
        </w:tabs>
        <w:rPr>
          <w:sz w:val="26"/>
          <w:szCs w:val="26"/>
        </w:rPr>
      </w:pPr>
      <w:r w:rsidRPr="002B2B2E">
        <w:rPr>
          <w:sz w:val="26"/>
          <w:szCs w:val="26"/>
        </w:rPr>
        <w:t>If you have a dead tree near the city powerlines</w:t>
      </w:r>
      <w:r w:rsidR="002B2B2E" w:rsidRPr="002B2B2E">
        <w:rPr>
          <w:sz w:val="26"/>
          <w:szCs w:val="26"/>
        </w:rPr>
        <w:t>, and the tree falls over and does damage to the city powerlines, you will be charged for the damage.</w:t>
      </w:r>
    </w:p>
    <w:p w14:paraId="3B6B3F8C" w14:textId="0AB9AEB6" w:rsidR="00835298" w:rsidRPr="002B2B2E" w:rsidRDefault="00835298" w:rsidP="00835298">
      <w:pPr>
        <w:pStyle w:val="ListParagraph"/>
        <w:numPr>
          <w:ilvl w:val="0"/>
          <w:numId w:val="41"/>
        </w:numPr>
        <w:tabs>
          <w:tab w:val="left" w:pos="1065"/>
        </w:tabs>
        <w:rPr>
          <w:sz w:val="26"/>
          <w:szCs w:val="26"/>
        </w:rPr>
      </w:pPr>
      <w:r w:rsidRPr="002B2B2E">
        <w:rPr>
          <w:sz w:val="26"/>
          <w:szCs w:val="26"/>
        </w:rPr>
        <w:t>Trash belongs in a dumpster or at the Allen County landfill not in your yard.</w:t>
      </w:r>
    </w:p>
    <w:p w14:paraId="541273FC" w14:textId="4387482C" w:rsidR="005C5C5F" w:rsidRPr="002B2B2E" w:rsidRDefault="005C5C5F" w:rsidP="00835298">
      <w:pPr>
        <w:pStyle w:val="ListParagraph"/>
        <w:numPr>
          <w:ilvl w:val="0"/>
          <w:numId w:val="41"/>
        </w:numPr>
        <w:tabs>
          <w:tab w:val="left" w:pos="1065"/>
        </w:tabs>
        <w:rPr>
          <w:sz w:val="26"/>
          <w:szCs w:val="26"/>
        </w:rPr>
      </w:pPr>
      <w:r w:rsidRPr="002B2B2E">
        <w:rPr>
          <w:sz w:val="26"/>
          <w:szCs w:val="26"/>
        </w:rPr>
        <w:t>Dog pens need to be cleaned at least once a week and have clean water every day, and adequate shelter.</w:t>
      </w:r>
    </w:p>
    <w:p w14:paraId="71DD9FC3" w14:textId="77777777" w:rsidR="005C5C5F" w:rsidRPr="002B2B2E" w:rsidRDefault="005C5C5F" w:rsidP="005C5C5F">
      <w:pPr>
        <w:tabs>
          <w:tab w:val="left" w:pos="1065"/>
        </w:tabs>
        <w:rPr>
          <w:sz w:val="26"/>
          <w:szCs w:val="26"/>
        </w:rPr>
      </w:pPr>
    </w:p>
    <w:p w14:paraId="65043941" w14:textId="6CB1E14D" w:rsidR="005C5C5F" w:rsidRPr="002B2B2E" w:rsidRDefault="005C5C5F" w:rsidP="005C5C5F">
      <w:pPr>
        <w:tabs>
          <w:tab w:val="left" w:pos="1065"/>
        </w:tabs>
        <w:rPr>
          <w:sz w:val="26"/>
          <w:szCs w:val="26"/>
        </w:rPr>
      </w:pPr>
      <w:r w:rsidRPr="002B2B2E">
        <w:rPr>
          <w:sz w:val="26"/>
          <w:szCs w:val="26"/>
        </w:rPr>
        <w:t>I will be sending out letters if your property is not in compliance with the La Harpe city code, if you have any issues with the La Harpe city code, please attend your regular council meeting held the 2</w:t>
      </w:r>
      <w:r w:rsidRPr="002B2B2E">
        <w:rPr>
          <w:sz w:val="26"/>
          <w:szCs w:val="26"/>
          <w:vertAlign w:val="superscript"/>
        </w:rPr>
        <w:t>nd</w:t>
      </w:r>
      <w:r w:rsidRPr="002B2B2E">
        <w:rPr>
          <w:sz w:val="26"/>
          <w:szCs w:val="26"/>
        </w:rPr>
        <w:t xml:space="preserve"> Wednesday of every month at 7:00pm at city hall to discuss a resolution to your code violation. If the request to have your property in compliance with the La Harpe city code is not met by the time stated in your letter, a</w:t>
      </w:r>
      <w:r w:rsidR="00CA2C8E" w:rsidRPr="002B2B2E">
        <w:rPr>
          <w:sz w:val="26"/>
          <w:szCs w:val="26"/>
        </w:rPr>
        <w:t xml:space="preserve"> notice to appear in the La Harpe Municipal court will be issued.</w:t>
      </w:r>
    </w:p>
    <w:p w14:paraId="770412D3" w14:textId="72530E2D" w:rsidR="00CA2C8E" w:rsidRPr="002B2B2E" w:rsidRDefault="00CA2C8E" w:rsidP="005C5C5F">
      <w:pPr>
        <w:tabs>
          <w:tab w:val="left" w:pos="1065"/>
        </w:tabs>
        <w:rPr>
          <w:sz w:val="26"/>
          <w:szCs w:val="26"/>
        </w:rPr>
      </w:pPr>
      <w:r w:rsidRPr="002B2B2E">
        <w:rPr>
          <w:b/>
          <w:bCs/>
          <w:i/>
          <w:iCs/>
          <w:sz w:val="26"/>
          <w:szCs w:val="26"/>
        </w:rPr>
        <w:t xml:space="preserve">A copy of the ordinance, in its entirety, can be viewed at </w:t>
      </w:r>
      <w:hyperlink r:id="rId50" w:history="1">
        <w:r w:rsidRPr="002B2B2E">
          <w:rPr>
            <w:rStyle w:val="Hyperlink"/>
            <w:b/>
            <w:bCs/>
            <w:i/>
            <w:iCs/>
            <w:sz w:val="26"/>
            <w:szCs w:val="26"/>
          </w:rPr>
          <w:t>www.cityoflaharpe.org</w:t>
        </w:r>
      </w:hyperlink>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110FE961"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334989">
        <w:rPr>
          <w:color w:val="000000"/>
          <w:sz w:val="26"/>
          <w:szCs w:val="26"/>
          <w:lang w:val="en"/>
        </w:rPr>
        <w:t>March</w:t>
      </w:r>
      <w:r w:rsidR="001D1395">
        <w:rPr>
          <w:color w:val="000000"/>
          <w:sz w:val="26"/>
          <w:szCs w:val="26"/>
          <w:lang w:val="en"/>
        </w:rPr>
        <w:t xml:space="preserve"> </w:t>
      </w:r>
      <w:r w:rsidR="00732AED">
        <w:rPr>
          <w:color w:val="000000"/>
          <w:sz w:val="26"/>
          <w:szCs w:val="26"/>
          <w:lang w:val="en"/>
        </w:rPr>
        <w:t>11</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73D0AD5E"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675C67">
        <w:rPr>
          <w:rFonts w:ascii="Verdana" w:hAnsi="Verdana"/>
          <w:color w:val="000000"/>
        </w:rPr>
        <w:t>March</w:t>
      </w:r>
      <w:r w:rsidR="00DD566C">
        <w:rPr>
          <w:rFonts w:ascii="Verdana" w:hAnsi="Verdana"/>
          <w:color w:val="000000"/>
        </w:rPr>
        <w:t xml:space="preserve"> </w:t>
      </w:r>
      <w:r w:rsidR="00732AED">
        <w:rPr>
          <w:rFonts w:ascii="Verdana" w:hAnsi="Verdana"/>
          <w:color w:val="000000"/>
        </w:rPr>
        <w:t>16</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531F194D"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675C67">
        <w:rPr>
          <w:rFonts w:ascii="Verdana" w:hAnsi="Verdana"/>
          <w:color w:val="000000"/>
        </w:rPr>
        <w:t>March</w:t>
      </w:r>
      <w:r w:rsidR="001D1395">
        <w:rPr>
          <w:rFonts w:ascii="Verdana" w:hAnsi="Verdana"/>
          <w:color w:val="000000"/>
        </w:rPr>
        <w:t xml:space="preserve"> </w:t>
      </w:r>
      <w:r w:rsidR="00732AED">
        <w:rPr>
          <w:rFonts w:ascii="Verdana" w:hAnsi="Verdana"/>
          <w:color w:val="000000"/>
        </w:rPr>
        <w:t>25</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7CF233CC" w:rsidR="00041D25" w:rsidRDefault="00041D25" w:rsidP="00041D25">
      <w:pPr>
        <w:rPr>
          <w:rFonts w:ascii="Arial" w:hAnsi="Arial" w:cs="Arial"/>
        </w:rPr>
      </w:pPr>
      <w:r>
        <w:rPr>
          <w:rFonts w:ascii="Arial" w:hAnsi="Arial" w:cs="Arial"/>
        </w:rPr>
        <w:t xml:space="preserve">       </w:t>
      </w:r>
    </w:p>
    <w:p w14:paraId="72BA188F" w14:textId="77777777" w:rsidR="001D1395" w:rsidRDefault="001D1395" w:rsidP="00041D25">
      <w:pPr>
        <w:rPr>
          <w:rFonts w:ascii="Arial" w:hAnsi="Arial" w:cs="Arial"/>
        </w:rPr>
      </w:pPr>
    </w:p>
    <w:p w14:paraId="6C0AA079" w14:textId="77777777" w:rsidR="00732AED" w:rsidRPr="00041D25" w:rsidRDefault="00732AED"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13EB50CF" w14:textId="77777777" w:rsidR="002B2B2E" w:rsidRDefault="002B2B2E" w:rsidP="005E6F67">
      <w:pPr>
        <w:rPr>
          <w:rFonts w:ascii="Arial" w:hAnsi="Arial" w:cs="Arial"/>
          <w:i/>
          <w:color w:val="000000" w:themeColor="text1"/>
        </w:rPr>
      </w:pPr>
    </w:p>
    <w:p w14:paraId="175A32D8" w14:textId="32A0490F" w:rsidR="009742C9" w:rsidRDefault="009742C9" w:rsidP="005E6F67">
      <w:pPr>
        <w:rPr>
          <w:rFonts w:ascii="Arial" w:hAnsi="Arial" w:cs="Arial"/>
          <w:i/>
          <w:color w:val="000000" w:themeColor="text1"/>
        </w:rPr>
      </w:pPr>
    </w:p>
    <w:p w14:paraId="4A1F8B68" w14:textId="77777777" w:rsidR="001D1395" w:rsidRDefault="001D1395"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3C2DCBFE" w14:textId="77777777" w:rsidR="0039232E" w:rsidRPr="00787E6C" w:rsidRDefault="0039232E" w:rsidP="0039232E">
      <w:pPr>
        <w:rPr>
          <w:rFonts w:ascii="Arial" w:hAnsi="Arial" w:cs="Arial"/>
        </w:rPr>
      </w:pPr>
      <w:bookmarkStart w:id="0" w:name="_Hlk72312174"/>
      <w:bookmarkStart w:id="1" w:name="_Hlk98150896"/>
      <w:r w:rsidRPr="00390DAB">
        <w:rPr>
          <w:rFonts w:ascii="Arial" w:hAnsi="Arial" w:cs="Arial"/>
          <w:b/>
        </w:rPr>
        <w:t>CITIZENS CALL FOR BUSINESS</w:t>
      </w:r>
    </w:p>
    <w:p w14:paraId="43F7ACA2" w14:textId="77777777" w:rsidR="0039232E" w:rsidRDefault="0039232E" w:rsidP="0039232E">
      <w:pPr>
        <w:pStyle w:val="ListParagraph"/>
        <w:numPr>
          <w:ilvl w:val="0"/>
          <w:numId w:val="39"/>
        </w:numPr>
        <w:rPr>
          <w:rFonts w:ascii="Arial" w:hAnsi="Arial" w:cs="Arial"/>
          <w:bCs/>
        </w:rPr>
      </w:pPr>
      <w:r>
        <w:rPr>
          <w:rFonts w:ascii="Arial" w:hAnsi="Arial" w:cs="Arial"/>
          <w:bCs/>
        </w:rPr>
        <w:t>Marcia Davis, with Thrive, shared that Thrive was awarded a $1.4 million grant for home improvements in Allen County and stated this is for low income to moderate income families. Applications can be requested on February 17</w:t>
      </w:r>
      <w:r w:rsidRPr="00C161D1">
        <w:rPr>
          <w:rFonts w:ascii="Arial" w:hAnsi="Arial" w:cs="Arial"/>
          <w:bCs/>
          <w:vertAlign w:val="superscript"/>
        </w:rPr>
        <w:t>th</w:t>
      </w:r>
      <w:r>
        <w:rPr>
          <w:rFonts w:ascii="Arial" w:hAnsi="Arial" w:cs="Arial"/>
          <w:bCs/>
        </w:rPr>
        <w:t xml:space="preserve"> and will be available at city hall or the Thrive office. Marcia stated this grant will last for four years and Thrive is working hard to spread the dollars out all over the county. The goal is to help people get energy efficient appliances, making homes more livable, roofs, windows, HVAC, decking with handicap accessibility. If anyone is requesting more details they are encouraged to reach out to Patrick at Thrive. The goal is to help a minimum of 50 homes and the maximum dollar amount will be $28,000.00 per home. Contractors will look at homes beforehand and look into the value of those homes. All completed applications should be returned to Thrive or city hall. If you submit an application, you are agreeing to meet with a navigator from Thrive to see if there are any other services you may benefit from. Will also be required to take a </w:t>
      </w:r>
      <w:r w:rsidRPr="00B95F8B">
        <w:rPr>
          <w:rFonts w:ascii="Arial" w:hAnsi="Arial" w:cs="Arial"/>
          <w:bCs/>
        </w:rPr>
        <w:t>Habitat for Humanity</w:t>
      </w:r>
      <w:r>
        <w:rPr>
          <w:rFonts w:ascii="Arial" w:hAnsi="Arial" w:cs="Arial"/>
          <w:bCs/>
        </w:rPr>
        <w:t xml:space="preserve"> class, which will be about a 2-hour class.</w:t>
      </w:r>
    </w:p>
    <w:p w14:paraId="0FA6A922" w14:textId="22AB4E52" w:rsidR="0039232E" w:rsidRPr="005B1708" w:rsidRDefault="0039232E" w:rsidP="0039232E">
      <w:pPr>
        <w:pStyle w:val="ListParagraph"/>
        <w:ind w:left="1890"/>
        <w:rPr>
          <w:rFonts w:ascii="Arial" w:hAnsi="Arial" w:cs="Arial"/>
          <w:bCs/>
        </w:rPr>
      </w:pPr>
      <w:r>
        <w:rPr>
          <w:rFonts w:ascii="Arial" w:hAnsi="Arial" w:cs="Arial"/>
          <w:bCs/>
        </w:rPr>
        <w:t xml:space="preserve">Thrive also received a grant trust for civic life to help libraries in the county and La Harpe will get $1,000.00 to purchase new computers, furniture, hold a reading program which the Liberian will get paid for doing so, order books for a book club reading, supplies that are needed, we ask that you save all receipts and money needs to be used by December 1, 2026. Teresa Driskel will </w:t>
      </w:r>
      <w:r w:rsidR="00BE6C5C">
        <w:rPr>
          <w:rFonts w:ascii="Arial" w:hAnsi="Arial" w:cs="Arial"/>
          <w:bCs/>
        </w:rPr>
        <w:t>oversee</w:t>
      </w:r>
      <w:r>
        <w:rPr>
          <w:rFonts w:ascii="Arial" w:hAnsi="Arial" w:cs="Arial"/>
          <w:bCs/>
        </w:rPr>
        <w:t xml:space="preserve"> the spending of the grant money.</w:t>
      </w:r>
    </w:p>
    <w:p w14:paraId="07B32E82" w14:textId="77777777" w:rsidR="0039232E" w:rsidRDefault="0039232E" w:rsidP="0039232E">
      <w:pPr>
        <w:pStyle w:val="ListParagraph"/>
        <w:ind w:left="1890"/>
        <w:rPr>
          <w:rFonts w:ascii="Arial" w:hAnsi="Arial" w:cs="Arial"/>
          <w:bCs/>
        </w:rPr>
      </w:pPr>
      <w:r>
        <w:rPr>
          <w:rFonts w:ascii="Arial" w:hAnsi="Arial" w:cs="Arial"/>
          <w:bCs/>
        </w:rPr>
        <w:t>Thrive will host the La Harpe community conversation on March 24</w:t>
      </w:r>
      <w:r w:rsidRPr="00BC7B46">
        <w:rPr>
          <w:rFonts w:ascii="Arial" w:hAnsi="Arial" w:cs="Arial"/>
          <w:bCs/>
          <w:vertAlign w:val="superscript"/>
        </w:rPr>
        <w:t>th</w:t>
      </w:r>
      <w:r>
        <w:rPr>
          <w:rFonts w:ascii="Arial" w:hAnsi="Arial" w:cs="Arial"/>
          <w:bCs/>
        </w:rPr>
        <w:t xml:space="preserve"> at 6:00pm at city hall and all are encouraged to attend and ask questions or share ideas to help grow La Harpe.</w:t>
      </w:r>
    </w:p>
    <w:p w14:paraId="000BEAB3" w14:textId="22B27174" w:rsidR="0039232E" w:rsidRDefault="0039232E" w:rsidP="0039232E">
      <w:pPr>
        <w:pStyle w:val="ListParagraph"/>
        <w:ind w:left="1890"/>
        <w:rPr>
          <w:rFonts w:ascii="Arial" w:hAnsi="Arial" w:cs="Arial"/>
          <w:bCs/>
        </w:rPr>
      </w:pPr>
      <w:r>
        <w:rPr>
          <w:rFonts w:ascii="Arial" w:hAnsi="Arial" w:cs="Arial"/>
          <w:bCs/>
        </w:rPr>
        <w:t xml:space="preserve">Thrive is participating in a digital survey, people can scan the QR code and do the survey online or </w:t>
      </w:r>
      <w:r w:rsidR="00BE6C5C">
        <w:rPr>
          <w:rFonts w:ascii="Arial" w:hAnsi="Arial" w:cs="Arial"/>
          <w:bCs/>
        </w:rPr>
        <w:t>pick up</w:t>
      </w:r>
      <w:r>
        <w:rPr>
          <w:rFonts w:ascii="Arial" w:hAnsi="Arial" w:cs="Arial"/>
          <w:bCs/>
        </w:rPr>
        <w:t xml:space="preserve"> a printed survey at city hall. This survey helps us identify the need of availability and connectivity of internet within the county, those that complete the survey will be entered in a drawing for prizes. The engagement from this survey will also help Thrive get more grants to help with improvements.</w:t>
      </w:r>
    </w:p>
    <w:p w14:paraId="643794B7" w14:textId="77777777" w:rsidR="0039232E" w:rsidRPr="007A272B" w:rsidRDefault="0039232E" w:rsidP="0039232E">
      <w:pPr>
        <w:pStyle w:val="ListParagraph"/>
        <w:numPr>
          <w:ilvl w:val="0"/>
          <w:numId w:val="39"/>
        </w:numPr>
        <w:rPr>
          <w:rFonts w:ascii="Arial" w:hAnsi="Arial" w:cs="Arial"/>
          <w:bCs/>
        </w:rPr>
      </w:pPr>
      <w:r>
        <w:rPr>
          <w:rFonts w:ascii="Arial" w:hAnsi="Arial" w:cs="Arial"/>
          <w:bCs/>
        </w:rPr>
        <w:t>Cynthia Carr asked about the progress on street improvements this year. Mayor Crowell stated, she has been in touch with the county and they will be starting this spring.</w:t>
      </w:r>
    </w:p>
    <w:p w14:paraId="43511975" w14:textId="77777777" w:rsidR="0039232E" w:rsidRDefault="0039232E" w:rsidP="0039232E">
      <w:pPr>
        <w:pStyle w:val="ListParagraph"/>
        <w:ind w:left="1890"/>
        <w:rPr>
          <w:rFonts w:ascii="Arial" w:hAnsi="Arial" w:cs="Arial"/>
          <w:bCs/>
        </w:rPr>
      </w:pPr>
    </w:p>
    <w:p w14:paraId="194A70FA" w14:textId="77777777" w:rsidR="0039232E" w:rsidRPr="00C540B6" w:rsidRDefault="0039232E" w:rsidP="0039232E">
      <w:pPr>
        <w:pStyle w:val="ListParagraph"/>
        <w:ind w:left="1890"/>
        <w:rPr>
          <w:rFonts w:ascii="Arial" w:hAnsi="Arial" w:cs="Arial"/>
          <w:bCs/>
        </w:rPr>
      </w:pPr>
    </w:p>
    <w:p w14:paraId="57DCE7A2" w14:textId="77777777" w:rsidR="0039232E" w:rsidRDefault="0039232E" w:rsidP="0039232E">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50AF1043" w14:textId="77777777" w:rsidR="0039232E" w:rsidRPr="00927E99" w:rsidRDefault="0039232E" w:rsidP="0039232E">
      <w:pPr>
        <w:pStyle w:val="ListParagraph"/>
        <w:numPr>
          <w:ilvl w:val="0"/>
          <w:numId w:val="40"/>
        </w:numPr>
        <w:rPr>
          <w:rFonts w:ascii="Arial" w:hAnsi="Arial" w:cs="Arial"/>
          <w:bCs/>
        </w:rPr>
      </w:pPr>
      <w:r>
        <w:rPr>
          <w:rFonts w:ascii="Arial" w:hAnsi="Arial" w:cs="Arial"/>
          <w:bCs/>
        </w:rPr>
        <w:t>No unfinished business.</w:t>
      </w:r>
    </w:p>
    <w:p w14:paraId="670FAF15" w14:textId="77777777" w:rsidR="0039232E" w:rsidRDefault="0039232E" w:rsidP="0039232E">
      <w:pPr>
        <w:rPr>
          <w:rFonts w:ascii="Arial" w:hAnsi="Arial" w:cs="Arial"/>
          <w:bCs/>
        </w:rPr>
      </w:pPr>
    </w:p>
    <w:p w14:paraId="62CCDA6D" w14:textId="77777777" w:rsidR="0039232E" w:rsidRDefault="0039232E" w:rsidP="0039232E">
      <w:pPr>
        <w:rPr>
          <w:rFonts w:ascii="Arial" w:hAnsi="Arial" w:cs="Arial"/>
          <w:b/>
        </w:rPr>
      </w:pPr>
      <w:r w:rsidRPr="00656093">
        <w:rPr>
          <w:rFonts w:ascii="Arial" w:hAnsi="Arial" w:cs="Arial"/>
          <w:b/>
        </w:rPr>
        <w:t>NEW BUSINESS</w:t>
      </w:r>
    </w:p>
    <w:p w14:paraId="67E462B5" w14:textId="0C1A9AAD" w:rsidR="0039232E" w:rsidRDefault="0039232E" w:rsidP="0039232E">
      <w:pPr>
        <w:pStyle w:val="ListParagraph"/>
        <w:numPr>
          <w:ilvl w:val="0"/>
          <w:numId w:val="38"/>
        </w:numPr>
        <w:rPr>
          <w:rFonts w:ascii="Arial" w:hAnsi="Arial" w:cs="Arial"/>
          <w:bCs/>
        </w:rPr>
      </w:pPr>
      <w:r>
        <w:rPr>
          <w:rFonts w:ascii="Arial" w:hAnsi="Arial" w:cs="Arial"/>
          <w:bCs/>
        </w:rPr>
        <w:t>KRWA voting delegate. Michelle stated last year’s voting delegates were Sharlyn and Angela. Harry Lee, Jr. made the motion to have Sharlyn and Angela be the voting delegates this year. Ron Knavel seconded. Motion carried 5-0.</w:t>
      </w:r>
    </w:p>
    <w:p w14:paraId="3FABB529" w14:textId="77777777" w:rsidR="0039232E" w:rsidRDefault="0039232E" w:rsidP="0039232E">
      <w:pPr>
        <w:pStyle w:val="ListParagraph"/>
        <w:numPr>
          <w:ilvl w:val="0"/>
          <w:numId w:val="38"/>
        </w:numPr>
        <w:rPr>
          <w:rFonts w:ascii="Arial" w:hAnsi="Arial" w:cs="Arial"/>
          <w:bCs/>
        </w:rPr>
      </w:pPr>
      <w:r>
        <w:rPr>
          <w:rFonts w:ascii="Arial" w:hAnsi="Arial" w:cs="Arial"/>
          <w:bCs/>
        </w:rPr>
        <w:t xml:space="preserve">Snow Blade – Tabled. Ron Knavel mentioned the dump truck has a lot of issues that need to be addressed. Mayor Crowell mentioned looking into the purchase </w:t>
      </w:r>
      <w:r>
        <w:rPr>
          <w:rFonts w:ascii="Arial" w:hAnsi="Arial" w:cs="Arial"/>
          <w:bCs/>
        </w:rPr>
        <w:lastRenderedPageBreak/>
        <w:t>of a new dump truck and a backhoe as well, she and Keith will look into both items and bring information and pricing back to you at the next meeting.</w:t>
      </w:r>
    </w:p>
    <w:p w14:paraId="3951C5F4" w14:textId="77777777" w:rsidR="0039232E" w:rsidRDefault="0039232E" w:rsidP="0039232E">
      <w:pPr>
        <w:pStyle w:val="ListParagraph"/>
        <w:numPr>
          <w:ilvl w:val="0"/>
          <w:numId w:val="38"/>
        </w:numPr>
        <w:rPr>
          <w:rFonts w:ascii="Arial" w:hAnsi="Arial" w:cs="Arial"/>
          <w:bCs/>
        </w:rPr>
      </w:pPr>
      <w:r>
        <w:rPr>
          <w:rFonts w:ascii="Arial" w:hAnsi="Arial" w:cs="Arial"/>
          <w:bCs/>
        </w:rPr>
        <w:t>Utilities – Harry Lee, Jr inquired about the water leak between Ray’s Metal and Ed Cole’s place asking the cost associated with the repair. Michelle stated she would have to look at that invoice but have not received payment on it. Council suggested we have Fred get in touch with the company for payment.</w:t>
      </w:r>
    </w:p>
    <w:p w14:paraId="1123F63D" w14:textId="77777777" w:rsidR="0039232E" w:rsidRDefault="0039232E" w:rsidP="0039232E">
      <w:pPr>
        <w:pStyle w:val="ListParagraph"/>
        <w:ind w:left="1530"/>
        <w:rPr>
          <w:rFonts w:ascii="Arial" w:hAnsi="Arial" w:cs="Arial"/>
          <w:bCs/>
        </w:rPr>
      </w:pPr>
      <w:r>
        <w:rPr>
          <w:rFonts w:ascii="Arial" w:hAnsi="Arial" w:cs="Arial"/>
          <w:bCs/>
        </w:rPr>
        <w:t>Harry requested a list of names that applied for the tax abatement for the past two years. Michelle stated she would get in touch with the county appraiser for that information.</w:t>
      </w:r>
    </w:p>
    <w:p w14:paraId="2BAA3869" w14:textId="77777777" w:rsidR="0039232E" w:rsidRDefault="0039232E" w:rsidP="0039232E">
      <w:pPr>
        <w:pStyle w:val="ListParagraph"/>
        <w:numPr>
          <w:ilvl w:val="0"/>
          <w:numId w:val="38"/>
        </w:numPr>
        <w:rPr>
          <w:rFonts w:ascii="Arial" w:hAnsi="Arial" w:cs="Arial"/>
          <w:bCs/>
        </w:rPr>
      </w:pPr>
      <w:r>
        <w:rPr>
          <w:rFonts w:ascii="Arial" w:hAnsi="Arial" w:cs="Arial"/>
          <w:bCs/>
        </w:rPr>
        <w:t>Angela Barker asked council what direction they wanted to go with the library grant. Sharlyn Thompson asked what will be done with the grant. Angela stated, like Marcia said, use it to by supplies or host a reading program and pay the librarian for her wages in doing that. Angela Barker made the motion to allow the mayor to sign the presented document. Sharlyn Thompson seconded. Harry Lee, Jr stated that the librarian should be running the program. Motion carried 5-0.</w:t>
      </w:r>
    </w:p>
    <w:p w14:paraId="3C42DB1A" w14:textId="77777777" w:rsidR="0039232E" w:rsidRPr="00640A47" w:rsidRDefault="0039232E" w:rsidP="0039232E">
      <w:pPr>
        <w:pStyle w:val="ListParagraph"/>
        <w:ind w:left="1530"/>
        <w:rPr>
          <w:rFonts w:ascii="Arial" w:hAnsi="Arial" w:cs="Arial"/>
          <w:bCs/>
        </w:rPr>
      </w:pPr>
      <w:r>
        <w:rPr>
          <w:rFonts w:ascii="Arial" w:hAnsi="Arial" w:cs="Arial"/>
          <w:bCs/>
        </w:rPr>
        <w:t>Sharlyn Thompson shared with Harry information the city has on a water fund for those users on the west side of La Harpe, stating that money will be used to repair that line only, if needed. Sharlyn requested the council see reports on all city accounts going forward.</w:t>
      </w:r>
    </w:p>
    <w:p w14:paraId="6BDC4ECE" w14:textId="77777777" w:rsidR="0039232E" w:rsidRDefault="0039232E" w:rsidP="0039232E">
      <w:pPr>
        <w:rPr>
          <w:rFonts w:ascii="Arial" w:hAnsi="Arial" w:cs="Arial"/>
          <w:bCs/>
        </w:rPr>
      </w:pPr>
    </w:p>
    <w:p w14:paraId="04FDCE81" w14:textId="77777777" w:rsidR="0039232E" w:rsidRPr="000B3F5D" w:rsidRDefault="0039232E" w:rsidP="0039232E">
      <w:pPr>
        <w:tabs>
          <w:tab w:val="left" w:pos="1080"/>
        </w:tabs>
        <w:rPr>
          <w:rFonts w:ascii="Arial" w:hAnsi="Arial" w:cs="Arial"/>
          <w:b/>
        </w:rPr>
      </w:pPr>
      <w:r w:rsidRPr="000B3F5D">
        <w:rPr>
          <w:rFonts w:ascii="Arial" w:hAnsi="Arial" w:cs="Arial"/>
          <w:b/>
        </w:rPr>
        <w:t>REPORTS OF CITY OFFICERS</w:t>
      </w:r>
    </w:p>
    <w:p w14:paraId="34FEC4A4" w14:textId="77777777" w:rsidR="0039232E" w:rsidRPr="009F5C98" w:rsidRDefault="0039232E" w:rsidP="0039232E">
      <w:pPr>
        <w:pStyle w:val="ListParagraph"/>
        <w:numPr>
          <w:ilvl w:val="0"/>
          <w:numId w:val="2"/>
        </w:numPr>
        <w:rPr>
          <w:rFonts w:ascii="Arial" w:eastAsia="Times New Roman" w:hAnsi="Arial" w:cs="Arial"/>
        </w:rPr>
      </w:pPr>
      <w:r w:rsidRPr="007E0798">
        <w:rPr>
          <w:rFonts w:ascii="Arial" w:hAnsi="Arial" w:cs="Arial"/>
        </w:rPr>
        <w:t>Fred Works, City Attorney –</w:t>
      </w:r>
      <w:r>
        <w:rPr>
          <w:rFonts w:ascii="Arial" w:hAnsi="Arial" w:cs="Arial"/>
        </w:rPr>
        <w:t xml:space="preserve"> Absent from meeting.</w:t>
      </w:r>
    </w:p>
    <w:p w14:paraId="2CCA9907" w14:textId="77777777" w:rsidR="0039232E" w:rsidRPr="00512EA3" w:rsidRDefault="0039232E" w:rsidP="0039232E">
      <w:pPr>
        <w:pStyle w:val="ListParagraph"/>
        <w:ind w:left="1440"/>
        <w:rPr>
          <w:rFonts w:ascii="Arial" w:hAnsi="Arial" w:cs="Arial"/>
        </w:rPr>
      </w:pPr>
    </w:p>
    <w:p w14:paraId="735D6606" w14:textId="77777777" w:rsidR="0039232E" w:rsidRPr="00B827C0" w:rsidRDefault="0039232E" w:rsidP="0039232E">
      <w:pPr>
        <w:pStyle w:val="ListParagraph"/>
        <w:numPr>
          <w:ilvl w:val="0"/>
          <w:numId w:val="2"/>
        </w:numPr>
        <w:jc w:val="both"/>
        <w:rPr>
          <w:rFonts w:ascii="Arial" w:hAnsi="Arial" w:cs="Arial"/>
        </w:rPr>
      </w:pPr>
      <w:r w:rsidRPr="00B827C0">
        <w:rPr>
          <w:rFonts w:ascii="Arial" w:hAnsi="Arial" w:cs="Arial"/>
        </w:rPr>
        <w:t xml:space="preserve">Roy Caler, Water Representative – </w:t>
      </w:r>
      <w:r>
        <w:rPr>
          <w:rFonts w:ascii="Arial" w:hAnsi="Arial" w:cs="Arial"/>
        </w:rPr>
        <w:t>Nothing to report</w:t>
      </w:r>
      <w:r w:rsidRPr="00B827C0">
        <w:rPr>
          <w:rFonts w:ascii="Arial" w:hAnsi="Arial" w:cs="Arial"/>
        </w:rPr>
        <w:t xml:space="preserve">. </w:t>
      </w:r>
    </w:p>
    <w:p w14:paraId="611FF521" w14:textId="77777777" w:rsidR="0039232E" w:rsidRPr="0070671D" w:rsidRDefault="0039232E" w:rsidP="0039232E">
      <w:pPr>
        <w:pStyle w:val="ListParagraph"/>
        <w:ind w:left="900"/>
        <w:jc w:val="both"/>
        <w:rPr>
          <w:rFonts w:ascii="Arial" w:hAnsi="Arial" w:cs="Arial"/>
        </w:rPr>
      </w:pPr>
    </w:p>
    <w:p w14:paraId="220BE40F" w14:textId="77777777" w:rsidR="0039232E" w:rsidRDefault="0039232E" w:rsidP="0039232E">
      <w:pPr>
        <w:pStyle w:val="ListParagraph"/>
        <w:numPr>
          <w:ilvl w:val="0"/>
          <w:numId w:val="2"/>
        </w:numPr>
        <w:rPr>
          <w:rFonts w:ascii="Arial" w:hAnsi="Arial" w:cs="Arial"/>
        </w:rPr>
      </w:pPr>
      <w:r w:rsidRPr="00A4042A">
        <w:rPr>
          <w:rFonts w:ascii="Arial" w:hAnsi="Arial" w:cs="Arial"/>
        </w:rPr>
        <w:t>Penny Miller, Code/Animal Control –</w:t>
      </w:r>
      <w:r>
        <w:rPr>
          <w:rFonts w:ascii="Arial" w:hAnsi="Arial" w:cs="Arial"/>
        </w:rPr>
        <w:t>Nothing to report</w:t>
      </w:r>
      <w:r w:rsidRPr="00A4042A">
        <w:rPr>
          <w:rFonts w:ascii="Arial" w:hAnsi="Arial" w:cs="Arial"/>
        </w:rPr>
        <w:t xml:space="preserve">. </w:t>
      </w:r>
    </w:p>
    <w:p w14:paraId="3D38CA99" w14:textId="77777777" w:rsidR="0039232E" w:rsidRPr="00A4042A" w:rsidRDefault="0039232E" w:rsidP="0039232E">
      <w:pPr>
        <w:pStyle w:val="ListParagraph"/>
        <w:rPr>
          <w:rFonts w:ascii="Arial" w:hAnsi="Arial" w:cs="Arial"/>
        </w:rPr>
      </w:pPr>
    </w:p>
    <w:p w14:paraId="46C11D6F" w14:textId="77777777" w:rsidR="0039232E" w:rsidRPr="00A4042A" w:rsidRDefault="0039232E" w:rsidP="0039232E">
      <w:pPr>
        <w:pStyle w:val="ListParagraph"/>
        <w:ind w:left="1440"/>
        <w:rPr>
          <w:rFonts w:ascii="Arial" w:hAnsi="Arial" w:cs="Arial"/>
        </w:rPr>
      </w:pPr>
    </w:p>
    <w:p w14:paraId="7992FA98" w14:textId="77777777" w:rsidR="0039232E" w:rsidRDefault="0039232E" w:rsidP="0039232E">
      <w:pPr>
        <w:pStyle w:val="ListParagraph"/>
        <w:numPr>
          <w:ilvl w:val="0"/>
          <w:numId w:val="2"/>
        </w:numPr>
        <w:jc w:val="both"/>
        <w:rPr>
          <w:rFonts w:ascii="Arial" w:hAnsi="Arial" w:cs="Arial"/>
        </w:rPr>
      </w:pPr>
      <w:r w:rsidRPr="004B6AFD">
        <w:rPr>
          <w:rFonts w:ascii="Arial" w:hAnsi="Arial" w:cs="Arial"/>
        </w:rPr>
        <w:t>Marc Waggoner, Fire Chief</w:t>
      </w:r>
      <w:bookmarkStart w:id="2" w:name="_Hlk77249859"/>
      <w:r w:rsidRPr="004B6AFD">
        <w:rPr>
          <w:rFonts w:ascii="Arial" w:hAnsi="Arial" w:cs="Arial"/>
        </w:rPr>
        <w:t>- Meeting minutes were shared: The La</w:t>
      </w:r>
      <w:r>
        <w:rPr>
          <w:rFonts w:ascii="Arial" w:hAnsi="Arial" w:cs="Arial"/>
        </w:rPr>
        <w:t xml:space="preserve"> </w:t>
      </w:r>
      <w:r w:rsidRPr="004B6AFD">
        <w:rPr>
          <w:rFonts w:ascii="Arial" w:hAnsi="Arial" w:cs="Arial"/>
        </w:rPr>
        <w:t xml:space="preserve">Harpe Volunteer Fire Department met for the monthly </w:t>
      </w:r>
      <w:r w:rsidRPr="004B6AFD">
        <w:rPr>
          <w:sz w:val="26"/>
          <w:szCs w:val="26"/>
        </w:rPr>
        <w:t xml:space="preserve">meeting. </w:t>
      </w:r>
      <w:r w:rsidRPr="004B6AFD">
        <w:rPr>
          <w:rFonts w:ascii="Arial" w:hAnsi="Arial" w:cs="Arial"/>
        </w:rPr>
        <w:t>Present: Marc Waggoner Sr., Matthew Waggoner, Kiefer Endicott, Josh Sparks, Meghan Sparks, Bill Gay, Dillon Brownback and Dennis Sidebottom. Pamela Waggoner. Absent were Pamela Waggoner, Jason Teeple, and Justin Pritchard. Started meeting, got members of fire department ready for grain entrapment. 5 fire fighters taking a class on February 21, 2026.</w:t>
      </w:r>
      <w:r>
        <w:rPr>
          <w:rFonts w:ascii="Arial" w:hAnsi="Arial" w:cs="Arial"/>
        </w:rPr>
        <w:t xml:space="preserve"> </w:t>
      </w:r>
    </w:p>
    <w:p w14:paraId="16A4A02B" w14:textId="77777777" w:rsidR="0039232E" w:rsidRPr="004B6AFD" w:rsidRDefault="0039232E" w:rsidP="0039232E">
      <w:pPr>
        <w:pStyle w:val="ListParagraph"/>
        <w:ind w:left="1440"/>
        <w:jc w:val="both"/>
        <w:rPr>
          <w:rFonts w:ascii="Arial" w:hAnsi="Arial" w:cs="Arial"/>
        </w:rPr>
      </w:pPr>
      <w:r>
        <w:rPr>
          <w:rFonts w:ascii="Arial" w:hAnsi="Arial" w:cs="Arial"/>
        </w:rPr>
        <w:t>Angela Barker mentioned she has seen other communities receiving grants for their fire department and was wondering if Marc has reached out to Thrive about La Harpe possibly getting grant dollars. Marc stated he hasn’t had time but will make the time to go to Thrive and see what we can get.</w:t>
      </w:r>
    </w:p>
    <w:p w14:paraId="44A14A58" w14:textId="77777777" w:rsidR="0039232E" w:rsidRPr="004B6AFD" w:rsidRDefault="0039232E" w:rsidP="0039232E">
      <w:pPr>
        <w:pStyle w:val="ListParagraph"/>
        <w:ind w:left="1080"/>
        <w:jc w:val="both"/>
        <w:rPr>
          <w:rFonts w:ascii="Arial" w:hAnsi="Arial" w:cs="Arial"/>
        </w:rPr>
      </w:pPr>
    </w:p>
    <w:p w14:paraId="7AADD8B3" w14:textId="77777777" w:rsidR="0039232E" w:rsidRPr="006B1B0A" w:rsidRDefault="0039232E" w:rsidP="0039232E">
      <w:pPr>
        <w:pStyle w:val="ListParagraph"/>
        <w:ind w:left="1440"/>
        <w:jc w:val="both"/>
        <w:rPr>
          <w:rFonts w:ascii="Arial" w:hAnsi="Arial" w:cs="Arial"/>
        </w:rPr>
      </w:pPr>
    </w:p>
    <w:p w14:paraId="7A5F36D9" w14:textId="77777777" w:rsidR="0039232E" w:rsidRPr="007402BC" w:rsidRDefault="0039232E" w:rsidP="0039232E">
      <w:pPr>
        <w:pStyle w:val="ListParagraph"/>
        <w:numPr>
          <w:ilvl w:val="0"/>
          <w:numId w:val="2"/>
        </w:numPr>
        <w:jc w:val="both"/>
        <w:rPr>
          <w:rFonts w:ascii="Arial" w:hAnsi="Arial" w:cs="Arial"/>
        </w:rPr>
      </w:pPr>
      <w:r w:rsidRPr="007402BC">
        <w:rPr>
          <w:rFonts w:ascii="Arial" w:hAnsi="Arial" w:cs="Arial"/>
        </w:rPr>
        <w:t xml:space="preserve">Maintenance Department - The workorders were shared. </w:t>
      </w:r>
    </w:p>
    <w:p w14:paraId="31C80B5C" w14:textId="77777777" w:rsidR="0039232E" w:rsidRPr="005A79DE" w:rsidRDefault="0039232E" w:rsidP="0039232E">
      <w:pPr>
        <w:pStyle w:val="ListParagraph"/>
        <w:ind w:left="1440"/>
        <w:jc w:val="both"/>
        <w:rPr>
          <w:rFonts w:ascii="Arial" w:hAnsi="Arial" w:cs="Arial"/>
        </w:rPr>
      </w:pPr>
    </w:p>
    <w:bookmarkEnd w:id="2"/>
    <w:p w14:paraId="62688AE2" w14:textId="77777777" w:rsidR="0039232E" w:rsidRPr="00F82CEE" w:rsidRDefault="0039232E" w:rsidP="0039232E">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Nothing to report.</w:t>
      </w:r>
    </w:p>
    <w:p w14:paraId="5FA4DE5C" w14:textId="77777777" w:rsidR="0039232E" w:rsidRDefault="0039232E" w:rsidP="0039232E">
      <w:pPr>
        <w:jc w:val="both"/>
        <w:rPr>
          <w:rFonts w:ascii="Arial" w:hAnsi="Arial" w:cs="Arial"/>
        </w:rPr>
      </w:pPr>
    </w:p>
    <w:p w14:paraId="2EE34146" w14:textId="77777777" w:rsidR="0039232E" w:rsidRDefault="0039232E" w:rsidP="0039232E">
      <w:pPr>
        <w:rPr>
          <w:rFonts w:ascii="Arial" w:hAnsi="Arial" w:cs="Arial"/>
          <w:b/>
        </w:rPr>
      </w:pPr>
      <w:r w:rsidRPr="006D12A0">
        <w:rPr>
          <w:rFonts w:ascii="Arial" w:hAnsi="Arial" w:cs="Arial"/>
          <w:b/>
        </w:rPr>
        <w:t xml:space="preserve">DISCUSSION ON AGENDA ITEMS – </w:t>
      </w:r>
    </w:p>
    <w:p w14:paraId="5F4BD639" w14:textId="77777777" w:rsidR="0039232E" w:rsidRDefault="0039232E" w:rsidP="0039232E">
      <w:pPr>
        <w:rPr>
          <w:rFonts w:ascii="Arial" w:hAnsi="Arial" w:cs="Arial"/>
          <w:bCs/>
        </w:rPr>
      </w:pPr>
      <w:r>
        <w:rPr>
          <w:rFonts w:ascii="Arial" w:hAnsi="Arial" w:cs="Arial"/>
          <w:bCs/>
        </w:rPr>
        <w:t xml:space="preserve">               Ron Knavel made the motion to go into executive session on non-elected personnel for 15 minutes. Harry Lee, Jr. seconded. Motion carried 5-0. Ron Knavel made the motion to return to regular session. Sharlyn Thompson seconded. Motion carried 5-0.</w:t>
      </w:r>
    </w:p>
    <w:p w14:paraId="6FD447A3" w14:textId="77777777" w:rsidR="0039232E" w:rsidRDefault="0039232E" w:rsidP="0039232E">
      <w:pPr>
        <w:rPr>
          <w:rFonts w:ascii="Arial" w:hAnsi="Arial" w:cs="Arial"/>
        </w:rPr>
      </w:pPr>
      <w:r w:rsidRPr="00FA70BD">
        <w:rPr>
          <w:rFonts w:ascii="Arial" w:hAnsi="Arial" w:cs="Arial"/>
          <w:b/>
        </w:rPr>
        <w:lastRenderedPageBreak/>
        <w:t xml:space="preserve">TREASURER’S REPORT </w:t>
      </w:r>
      <w:r>
        <w:rPr>
          <w:rFonts w:ascii="Arial" w:hAnsi="Arial" w:cs="Arial"/>
          <w:b/>
        </w:rPr>
        <w:t xml:space="preserve">– </w:t>
      </w:r>
      <w:r>
        <w:rPr>
          <w:rFonts w:ascii="Arial" w:hAnsi="Arial" w:cs="Arial"/>
          <w:bCs/>
        </w:rPr>
        <w:t>File for audit</w:t>
      </w:r>
      <w:r>
        <w:rPr>
          <w:rFonts w:ascii="Arial" w:hAnsi="Arial" w:cs="Arial"/>
        </w:rPr>
        <w:t>. Sharlyn questioned the difference in the general fund on all reports presented. Michelle explained, the 2025 report is all of last year and what each fund ended with, the monthly report covers the previous month expenses, the year-to-date report will cover from January 1</w:t>
      </w:r>
      <w:r w:rsidRPr="004B6AFD">
        <w:rPr>
          <w:rFonts w:ascii="Arial" w:hAnsi="Arial" w:cs="Arial"/>
          <w:vertAlign w:val="superscript"/>
        </w:rPr>
        <w:t>st</w:t>
      </w:r>
      <w:r>
        <w:rPr>
          <w:rFonts w:ascii="Arial" w:hAnsi="Arial" w:cs="Arial"/>
        </w:rPr>
        <w:t xml:space="preserve"> to the end of each month, and the other report is the same just shows the outstanding invoices that are being approved this evening. Michelle went through the year to date and monthly, line by line to find the discrepancy and stated, the monthly has the sales tax which is included in the year to date. Sharlyn suggested getting rid of the sales tax line so the general fund will read the same on reports presented.</w:t>
      </w:r>
    </w:p>
    <w:p w14:paraId="4913B4CA" w14:textId="77777777" w:rsidR="0039232E" w:rsidRDefault="0039232E" w:rsidP="0039232E">
      <w:pPr>
        <w:rPr>
          <w:rFonts w:ascii="Arial" w:hAnsi="Arial" w:cs="Arial"/>
          <w:b/>
        </w:rPr>
      </w:pPr>
      <w:r>
        <w:rPr>
          <w:rFonts w:ascii="Arial" w:hAnsi="Arial" w:cs="Arial"/>
          <w:b/>
        </w:rPr>
        <w:t>A</w:t>
      </w:r>
      <w:r w:rsidRPr="00FA70BD">
        <w:rPr>
          <w:rFonts w:ascii="Arial" w:hAnsi="Arial" w:cs="Arial"/>
          <w:b/>
        </w:rPr>
        <w:t>PPROVAL OF BILLS</w:t>
      </w:r>
    </w:p>
    <w:p w14:paraId="140B77B0" w14:textId="77777777" w:rsidR="0039232E" w:rsidRDefault="0039232E" w:rsidP="0039232E">
      <w:pPr>
        <w:ind w:left="810"/>
        <w:jc w:val="both"/>
        <w:rPr>
          <w:rFonts w:ascii="Arial" w:hAnsi="Arial" w:cs="Arial"/>
        </w:rPr>
      </w:pPr>
      <w:r>
        <w:rPr>
          <w:rFonts w:ascii="Arial" w:hAnsi="Arial" w:cs="Arial"/>
        </w:rPr>
        <w:t>Harry Lee, Jr. made the motion to approve bills as presented. Cyndi Maley seconded.</w:t>
      </w:r>
    </w:p>
    <w:p w14:paraId="445D6EC3" w14:textId="73AC9A6A" w:rsidR="0039232E" w:rsidRDefault="0039232E" w:rsidP="0039232E">
      <w:pPr>
        <w:ind w:left="810"/>
        <w:jc w:val="both"/>
        <w:rPr>
          <w:rFonts w:ascii="Arial" w:hAnsi="Arial" w:cs="Arial"/>
        </w:rPr>
      </w:pPr>
      <w:r>
        <w:rPr>
          <w:rFonts w:ascii="Arial" w:hAnsi="Arial" w:cs="Arial"/>
        </w:rPr>
        <w:t xml:space="preserve">Harry Lee, Jr. had some questions on a few of the bills; Verizon- why is the city paying $50.00 on a phone we don’t use. Mayor Crowell stated we kept it in case we get something going and the council voted to keep the phone. Ron Knavel said he wants an ad placed in the paper for a police officer. Harry questioned Fred being paid $1,100.00 when he is not here. Harry was informed of the stuff Fred does for the city and doesn’t bill us for it. Waters Hardware – Harry said a lot of small electrical stuff was being purchased which has added up to a lot of money, wondering if the city could contact Locke Supply or Stanion and buy in bulk to save some money. Mayor Crowell stated she would look at the invoice and talk to the crew. Control panel – why is the city paying $6,100.00 on a control panel when lift stations will be replaced. Mayor Crowell stated, we had no choice, it had to be replaced. Michelle mentioned that she talked with the installer and he said the new panel should work on the new lift station and if not, the company will make it right with us. Ron Knavel made the motion to place an ad for a full-time and part-time police officer. Sharlyn Thompson seconded. Motion carried 5-0. </w:t>
      </w:r>
    </w:p>
    <w:p w14:paraId="6F7E5376" w14:textId="77777777" w:rsidR="0039232E" w:rsidRPr="00800864" w:rsidRDefault="0039232E" w:rsidP="0039232E">
      <w:pPr>
        <w:jc w:val="both"/>
        <w:rPr>
          <w:rFonts w:ascii="Arial" w:hAnsi="Arial" w:cs="Arial"/>
          <w:b/>
        </w:rPr>
      </w:pPr>
      <w:r w:rsidRPr="00800864">
        <w:rPr>
          <w:rFonts w:ascii="Arial" w:hAnsi="Arial" w:cs="Arial"/>
          <w:b/>
        </w:rPr>
        <w:t>ADJOURNMENT</w:t>
      </w:r>
    </w:p>
    <w:p w14:paraId="5C54CD60" w14:textId="77777777" w:rsidR="0039232E" w:rsidRDefault="0039232E" w:rsidP="0039232E">
      <w:pPr>
        <w:rPr>
          <w:rFonts w:ascii="Arial" w:hAnsi="Arial" w:cs="Arial"/>
        </w:rPr>
      </w:pPr>
      <w:r>
        <w:rPr>
          <w:rFonts w:ascii="Arial" w:hAnsi="Arial" w:cs="Arial"/>
          <w:sz w:val="24"/>
          <w:szCs w:val="24"/>
        </w:rPr>
        <w:t xml:space="preserve">            </w:t>
      </w:r>
      <w:r>
        <w:rPr>
          <w:rFonts w:ascii="Arial" w:hAnsi="Arial" w:cs="Arial"/>
        </w:rPr>
        <w:t>Angela Barker made the motion to adjourn. Ron Knavel seconded. Motion carried 5-0. Adjourned at 8:18 pm.</w:t>
      </w:r>
    </w:p>
    <w:p w14:paraId="5F397F1F" w14:textId="5ABF9A65" w:rsidR="00770A2B" w:rsidRDefault="00770A2B" w:rsidP="00770A2B">
      <w:pPr>
        <w:jc w:val="both"/>
        <w:rPr>
          <w:rFonts w:ascii="Arial" w:hAnsi="Arial" w:cs="Arial"/>
        </w:rPr>
      </w:pPr>
    </w:p>
    <w:p w14:paraId="0392EEAF" w14:textId="36DB68D2" w:rsidR="00770A2B" w:rsidRDefault="00770A2B" w:rsidP="00770A2B">
      <w:pPr>
        <w:jc w:val="both"/>
        <w:rPr>
          <w:rFonts w:ascii="Arial" w:hAnsi="Arial" w:cs="Arial"/>
        </w:rPr>
      </w:pPr>
    </w:p>
    <w:p w14:paraId="1A511170" w14:textId="3316C4AA" w:rsidR="00770A2B" w:rsidRDefault="00770A2B" w:rsidP="00770A2B">
      <w:pPr>
        <w:jc w:val="both"/>
        <w:rPr>
          <w:rFonts w:ascii="Arial" w:hAnsi="Arial" w:cs="Arial"/>
        </w:rPr>
      </w:pPr>
    </w:p>
    <w:p w14:paraId="0B837278" w14:textId="4CCB2EB9" w:rsidR="00770A2B" w:rsidRDefault="00770A2B" w:rsidP="00770A2B">
      <w:pPr>
        <w:jc w:val="both"/>
        <w:rPr>
          <w:rFonts w:ascii="Arial" w:hAnsi="Arial" w:cs="Arial"/>
        </w:rPr>
      </w:pPr>
    </w:p>
    <w:p w14:paraId="57272E48" w14:textId="77777777" w:rsidR="00732AED" w:rsidRDefault="00732AED" w:rsidP="00770A2B">
      <w:pPr>
        <w:jc w:val="both"/>
        <w:rPr>
          <w:rFonts w:ascii="Arial" w:hAnsi="Arial" w:cs="Arial"/>
        </w:rPr>
      </w:pPr>
    </w:p>
    <w:p w14:paraId="29CC53D6" w14:textId="1EB91069" w:rsidR="00770A2B" w:rsidRDefault="00770A2B" w:rsidP="00770A2B">
      <w:pPr>
        <w:jc w:val="both"/>
        <w:rPr>
          <w:rFonts w:ascii="Arial" w:hAnsi="Arial" w:cs="Arial"/>
        </w:rPr>
      </w:pPr>
    </w:p>
    <w:p w14:paraId="3CB7538D" w14:textId="600D2608" w:rsidR="00770A2B" w:rsidRDefault="00770A2B" w:rsidP="00770A2B">
      <w:pPr>
        <w:jc w:val="both"/>
        <w:rPr>
          <w:rFonts w:ascii="Arial" w:hAnsi="Arial" w:cs="Arial"/>
        </w:rPr>
      </w:pPr>
    </w:p>
    <w:p w14:paraId="7378EAA1" w14:textId="00CE07A5" w:rsidR="00770A2B" w:rsidRDefault="00770A2B" w:rsidP="00770A2B">
      <w:pPr>
        <w:jc w:val="both"/>
        <w:rPr>
          <w:rFonts w:ascii="Arial" w:hAnsi="Arial" w:cs="Arial"/>
        </w:rPr>
      </w:pPr>
    </w:p>
    <w:p w14:paraId="7B0800CE" w14:textId="77777777" w:rsidR="00770A2B" w:rsidRPr="00770A2B" w:rsidRDefault="00770A2B" w:rsidP="00770A2B">
      <w:pPr>
        <w:jc w:val="both"/>
        <w:rPr>
          <w:rFonts w:ascii="Arial" w:hAnsi="Arial" w:cs="Arial"/>
        </w:rPr>
      </w:pPr>
    </w:p>
    <w:bookmarkEnd w:id="0"/>
    <w:bookmarkEnd w:id="1"/>
    <w:p w14:paraId="5EDCA963" w14:textId="77777777" w:rsidR="00732AED" w:rsidRPr="00CC22F7" w:rsidRDefault="00732AED" w:rsidP="00732AED">
      <w:pPr>
        <w:tabs>
          <w:tab w:val="left" w:pos="1365"/>
        </w:tabs>
        <w:rPr>
          <w:i/>
          <w:sz w:val="28"/>
          <w:szCs w:val="28"/>
        </w:rPr>
      </w:pPr>
      <w:r>
        <w:rPr>
          <w:rFonts w:ascii="Arial" w:hAnsi="Arial" w:cs="Arial"/>
        </w:rPr>
        <w:lastRenderedPageBreak/>
        <w:t xml:space="preserve"> </w:t>
      </w:r>
      <w:r>
        <w:rPr>
          <w:i/>
          <w:sz w:val="28"/>
          <w:szCs w:val="28"/>
        </w:rPr>
        <w:t xml:space="preserve">         </w:t>
      </w:r>
      <w:r>
        <w:rPr>
          <w:noProof/>
        </w:rPr>
        <w:drawing>
          <wp:inline distT="0" distB="0" distL="0" distR="0" wp14:anchorId="3E06A7E1" wp14:editId="674A4DFE">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525B2C68" w14:textId="77777777" w:rsidR="00732AED" w:rsidRPr="00993E18" w:rsidRDefault="00732AED" w:rsidP="00732AED">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0EC36BC6" w14:textId="77777777" w:rsidR="00732AED" w:rsidRPr="00993E18" w:rsidRDefault="00732AED" w:rsidP="00732AED">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7A0A442C" w14:textId="77777777" w:rsidR="00732AED" w:rsidRPr="00993E18" w:rsidRDefault="00732AED" w:rsidP="00732AED">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76E6437E" w14:textId="77777777" w:rsidR="00732AED" w:rsidRPr="00993E18" w:rsidRDefault="00732AED" w:rsidP="00732AED">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7AB82E2F" w14:textId="77777777" w:rsidR="00732AED" w:rsidRDefault="00732AED" w:rsidP="00732AED">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06D0B332" w14:textId="77777777" w:rsidR="00732AED" w:rsidRPr="00993E18" w:rsidRDefault="00732AED" w:rsidP="00732AED">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F772ADB" w14:textId="77777777" w:rsidR="00732AED" w:rsidRPr="00993E18" w:rsidRDefault="00732AED" w:rsidP="00732AED">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69B3D50B" w14:textId="77777777" w:rsidR="00732AED" w:rsidRPr="00993E18" w:rsidRDefault="00732AED" w:rsidP="00732AED">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3300FDC2" w14:textId="77777777" w:rsidR="00732AED" w:rsidRPr="00993E18" w:rsidRDefault="00732AED" w:rsidP="00732AED">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813D17E" w14:textId="77777777" w:rsidR="00732AED" w:rsidRPr="00993E18" w:rsidRDefault="00732AED" w:rsidP="00732AED">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Keith Knavel</w:t>
      </w:r>
    </w:p>
    <w:p w14:paraId="3B58BCB2" w14:textId="77777777" w:rsidR="00732AED" w:rsidRPr="00993E18" w:rsidRDefault="00732AED" w:rsidP="00732AED">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564BBE0C" w14:textId="77777777" w:rsidR="00732AED" w:rsidRPr="00993E18" w:rsidRDefault="00732AED" w:rsidP="00732AED">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32C6B3D8" w14:textId="77777777" w:rsidR="00732AED" w:rsidRPr="00993E18" w:rsidRDefault="00732AED" w:rsidP="00732AED">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0BEE2503" w14:textId="77777777" w:rsidR="00732AED" w:rsidRDefault="00732AED" w:rsidP="00732AED">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Cyndi Maley (380-6600)  </w:t>
      </w:r>
      <w:r w:rsidRPr="00993E18">
        <w:rPr>
          <w:b/>
          <w:bCs/>
          <w:i/>
          <w:sz w:val="28"/>
          <w:szCs w:val="28"/>
        </w:rPr>
        <w:t xml:space="preserve">                         </w:t>
      </w:r>
      <w:r>
        <w:rPr>
          <w:b/>
          <w:bCs/>
          <w:i/>
          <w:sz w:val="28"/>
          <w:szCs w:val="28"/>
        </w:rPr>
        <w:t xml:space="preserve">    </w:t>
      </w:r>
      <w:r w:rsidRPr="00993E18">
        <w:rPr>
          <w:b/>
          <w:bCs/>
          <w:i/>
          <w:sz w:val="28"/>
          <w:szCs w:val="28"/>
        </w:rPr>
        <w:t xml:space="preserve"> Sharlyn Thompson (</w:t>
      </w:r>
      <w:r>
        <w:rPr>
          <w:b/>
          <w:bCs/>
          <w:i/>
          <w:sz w:val="28"/>
          <w:szCs w:val="28"/>
        </w:rPr>
        <w:t>405</w:t>
      </w:r>
      <w:r w:rsidRPr="00993E18">
        <w:rPr>
          <w:b/>
          <w:bCs/>
          <w:i/>
          <w:sz w:val="28"/>
          <w:szCs w:val="28"/>
        </w:rPr>
        <w:t>-</w:t>
      </w:r>
      <w:r>
        <w:rPr>
          <w:b/>
          <w:bCs/>
          <w:i/>
          <w:sz w:val="28"/>
          <w:szCs w:val="28"/>
        </w:rPr>
        <w:t>0272</w:t>
      </w:r>
      <w:r w:rsidRPr="00993E18">
        <w:rPr>
          <w:b/>
          <w:bCs/>
          <w:i/>
          <w:sz w:val="28"/>
          <w:szCs w:val="28"/>
        </w:rPr>
        <w:t>)</w:t>
      </w:r>
    </w:p>
    <w:p w14:paraId="4A0E98C4" w14:textId="77777777" w:rsidR="00732AED" w:rsidRPr="0034062B" w:rsidRDefault="00732AED" w:rsidP="00732AED">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Pr>
          <w:rFonts w:ascii="Verdana" w:hAnsi="Verdana"/>
          <w:b/>
          <w:bCs/>
          <w:color w:val="000000"/>
          <w:sz w:val="28"/>
          <w:szCs w:val="28"/>
          <w:lang w:val="en"/>
        </w:rPr>
        <w:t xml:space="preserve">                                 </w:t>
      </w:r>
      <w:r w:rsidRPr="0034062B">
        <w:rPr>
          <w:rFonts w:asciiTheme="minorHAnsi" w:hAnsiTheme="minorHAnsi" w:cstheme="minorHAnsi"/>
          <w:b/>
          <w:bCs/>
          <w:i/>
          <w:iCs/>
          <w:color w:val="000000"/>
          <w:sz w:val="28"/>
          <w:szCs w:val="28"/>
          <w:lang w:val="en"/>
        </w:rPr>
        <w:t>Harry Lee</w:t>
      </w:r>
      <w:r>
        <w:rPr>
          <w:rFonts w:asciiTheme="minorHAnsi" w:hAnsiTheme="minorHAnsi" w:cstheme="minorHAnsi"/>
          <w:b/>
          <w:bCs/>
          <w:i/>
          <w:iCs/>
          <w:color w:val="000000"/>
          <w:sz w:val="28"/>
          <w:szCs w:val="28"/>
          <w:lang w:val="en"/>
        </w:rPr>
        <w:t xml:space="preserve"> Jr. (496-2233)</w:t>
      </w:r>
    </w:p>
    <w:p w14:paraId="2D076548" w14:textId="77777777" w:rsidR="00732AED" w:rsidRPr="00DC686E" w:rsidRDefault="00732AED" w:rsidP="00732AED">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FC538FA" w14:textId="77777777" w:rsidR="00732AED" w:rsidRPr="00DC686E" w:rsidRDefault="00732AED" w:rsidP="00732AED">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C277CAE" w14:textId="77777777" w:rsidR="00732AED" w:rsidRPr="00732AED" w:rsidRDefault="00732AED" w:rsidP="00732AED">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732AED">
        <w:rPr>
          <w:rFonts w:ascii="Verdana" w:hAnsi="Verdana"/>
          <w:color w:val="000000"/>
          <w:lang w:val="en"/>
        </w:rPr>
        <w:t>Ph. (620) 365-5956</w:t>
      </w:r>
    </w:p>
    <w:p w14:paraId="31E6D8FB" w14:textId="77777777" w:rsidR="00732AED" w:rsidRPr="00732AED" w:rsidRDefault="00732AED" w:rsidP="00732AED">
      <w:pPr>
        <w:pStyle w:val="serves"/>
        <w:shd w:val="clear" w:color="auto" w:fill="FFFFFF"/>
        <w:spacing w:before="0" w:beforeAutospacing="0" w:after="150" w:afterAutospacing="0"/>
        <w:rPr>
          <w:rFonts w:ascii="Verdana" w:hAnsi="Verdana"/>
          <w:color w:val="000000"/>
          <w:lang w:val="en"/>
        </w:rPr>
      </w:pPr>
      <w:r w:rsidRPr="00732AED">
        <w:rPr>
          <w:rFonts w:ascii="Verdana" w:hAnsi="Verdana"/>
          <w:color w:val="000000"/>
          <w:lang w:val="en"/>
        </w:rPr>
        <w:t xml:space="preserve">                  Laharpe, KS. 66751                          Fax (620) 365-3944</w:t>
      </w:r>
    </w:p>
    <w:p w14:paraId="001EF0C0" w14:textId="77777777" w:rsidR="00732AED" w:rsidRDefault="00732AED" w:rsidP="00732AED">
      <w:pPr>
        <w:pStyle w:val="Heading1"/>
        <w:spacing w:before="0" w:beforeAutospacing="0" w:after="150" w:afterAutospacing="0"/>
        <w:rPr>
          <w:rFonts w:ascii="Verdana" w:hAnsi="Verdana"/>
          <w:color w:val="000000"/>
          <w:lang w:val="en"/>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1751D9C5" wp14:editId="3A1C1D41">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p>
    <w:p w14:paraId="2EEC16A7" w14:textId="7858B317" w:rsidR="00937D27" w:rsidRDefault="00937D27" w:rsidP="00937D27">
      <w:pPr>
        <w:pStyle w:val="serves"/>
        <w:shd w:val="clear" w:color="auto" w:fill="FFFFFF"/>
        <w:spacing w:after="150" w:afterAutospacing="0"/>
        <w:jc w:val="center"/>
        <w:rPr>
          <w:noProof/>
        </w:rPr>
      </w:pPr>
      <w:r>
        <w:rPr>
          <w:noProof/>
        </w:rPr>
        <w:lastRenderedPageBreak/>
        <w:drawing>
          <wp:inline distT="0" distB="0" distL="0" distR="0" wp14:anchorId="0309A733" wp14:editId="1A4DCD79">
            <wp:extent cx="2952750" cy="2952750"/>
            <wp:effectExtent l="0" t="0" r="0" b="0"/>
            <wp:docPr id="1027544291" name="Picture 1027544291" descr="Cuban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an Slide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7B7B3BDC" w14:textId="763E7FDA" w:rsidR="00937D27" w:rsidRPr="00937D27" w:rsidRDefault="00937D27" w:rsidP="00937D27">
      <w:pPr>
        <w:pStyle w:val="Heading1"/>
        <w:shd w:val="clear" w:color="auto" w:fill="FFFFFF"/>
        <w:rPr>
          <w:rFonts w:ascii="Helvetica" w:hAnsi="Helvetica" w:cs="Helvetica"/>
        </w:rPr>
      </w:pPr>
      <w:r>
        <w:rPr>
          <w:rFonts w:ascii="Lora" w:hAnsi="Lora" w:cs="Helvetica"/>
          <w:sz w:val="32"/>
          <w:szCs w:val="32"/>
        </w:rPr>
        <w:t xml:space="preserve">                                   </w:t>
      </w:r>
      <w:r w:rsidR="00312C09">
        <w:rPr>
          <w:noProof/>
        </w:rPr>
        <mc:AlternateContent>
          <mc:Choice Requires="wps">
            <w:drawing>
              <wp:inline distT="0" distB="0" distL="0" distR="0" wp14:anchorId="4429445E" wp14:editId="23596A00">
                <wp:extent cx="304800" cy="304800"/>
                <wp:effectExtent l="0" t="0" r="0" b="0"/>
                <wp:docPr id="18" name="AutoShape 5" descr="Family style platter of World's Best Honey Garlic Pork Chops garnished with extra sauce and fresh herb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A6" w14:textId="4CBC993D" w:rsidR="00312C09" w:rsidRDefault="00312C09" w:rsidP="00312C09">
                            <w:pPr>
                              <w:jc w:val="center"/>
                            </w:pPr>
                          </w:p>
                        </w:txbxContent>
                      </wps:txbx>
                      <wps:bodyPr rot="0" vert="horz" wrap="square" lIns="91440" tIns="45720" rIns="91440" bIns="45720" anchor="t" anchorCtr="0" upright="1">
                        <a:noAutofit/>
                      </wps:bodyPr>
                    </wps:wsp>
                  </a:graphicData>
                </a:graphic>
              </wp:inline>
            </w:drawing>
          </mc:Choice>
          <mc:Fallback>
            <w:pict>
              <v:rect w14:anchorId="4429445E" id="AutoShape 5" o:spid="_x0000_s1026" alt="Family style platter of World's Best Honey Garlic Pork Chops garnished with extra sauce and fresh her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920A2A6" w14:textId="4CBC993D" w:rsidR="00312C09" w:rsidRDefault="00312C09" w:rsidP="00312C09">
                      <w:pPr>
                        <w:jc w:val="center"/>
                      </w:pPr>
                    </w:p>
                  </w:txbxContent>
                </v:textbox>
                <w10:anchorlock/>
              </v:rect>
            </w:pict>
          </mc:Fallback>
        </mc:AlternateContent>
      </w:r>
      <w:r w:rsidRPr="00937D27">
        <w:rPr>
          <w:rFonts w:ascii="Lora" w:hAnsi="Lora" w:cs="Helvetica"/>
          <w:sz w:val="32"/>
          <w:szCs w:val="32"/>
        </w:rPr>
        <w:t>Cuban Sliders</w:t>
      </w:r>
    </w:p>
    <w:p w14:paraId="63794E3D" w14:textId="5F8B9035" w:rsidR="00937D27" w:rsidRPr="00937D27" w:rsidRDefault="00937D27" w:rsidP="00937D27">
      <w:pPr>
        <w:pStyle w:val="Heading1"/>
        <w:rPr>
          <w:rFonts w:ascii="Lora" w:hAnsi="Lora" w:cs="Helvetica"/>
          <w:color w:val="000000" w:themeColor="text1"/>
          <w:sz w:val="28"/>
          <w:szCs w:val="28"/>
        </w:rPr>
      </w:pPr>
      <w:r w:rsidRPr="00937D27">
        <w:rPr>
          <w:rFonts w:ascii="Lora" w:hAnsi="Lora" w:cs="Helvetica"/>
          <w:color w:val="000000" w:themeColor="text1"/>
          <w:sz w:val="28"/>
          <w:szCs w:val="28"/>
        </w:rPr>
        <w:t>Ingredients</w:t>
      </w:r>
    </w:p>
    <w:p w14:paraId="3FBB7318"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2 packages (12 ounces each) Hawaiian sweet rolls</w:t>
      </w:r>
    </w:p>
    <w:p w14:paraId="153B4001"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1-1/4 pounds thinly sliced deli ham</w:t>
      </w:r>
    </w:p>
    <w:p w14:paraId="1D132980"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9 slices Swiss cheese (about 6 ounces)</w:t>
      </w:r>
    </w:p>
    <w:p w14:paraId="032BE3C1"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24 dill pickle slices</w:t>
      </w:r>
    </w:p>
    <w:p w14:paraId="45CD04D5"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TOPPING:</w:t>
      </w:r>
    </w:p>
    <w:p w14:paraId="653F2F2E"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1/2 cup butter, cubed</w:t>
      </w:r>
    </w:p>
    <w:p w14:paraId="4401D359"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2 tablespoons finely chopped onion</w:t>
      </w:r>
    </w:p>
    <w:p w14:paraId="1515DCCB" w14:textId="77777777" w:rsidR="00937D27" w:rsidRPr="00937D27" w:rsidRDefault="00937D27" w:rsidP="00937D27">
      <w:pPr>
        <w:pStyle w:val="Heading1"/>
        <w:numPr>
          <w:ilvl w:val="0"/>
          <w:numId w:val="30"/>
        </w:numPr>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2 tablespoons Dijon mustard</w:t>
      </w:r>
    </w:p>
    <w:p w14:paraId="02C41AF6" w14:textId="77777777" w:rsidR="00937D27" w:rsidRPr="00937D27" w:rsidRDefault="00937D27" w:rsidP="00937D27">
      <w:pPr>
        <w:pStyle w:val="Heading1"/>
        <w:rPr>
          <w:rFonts w:ascii="Lora" w:hAnsi="Lora" w:cs="Helvetica"/>
          <w:color w:val="000000" w:themeColor="text1"/>
          <w:sz w:val="28"/>
          <w:szCs w:val="28"/>
        </w:rPr>
      </w:pPr>
      <w:r w:rsidRPr="00937D27">
        <w:rPr>
          <w:rFonts w:ascii="Lora" w:hAnsi="Lora" w:cs="Helvetica"/>
          <w:color w:val="000000" w:themeColor="text1"/>
          <w:sz w:val="28"/>
          <w:szCs w:val="28"/>
        </w:rPr>
        <w:t>Directions</w:t>
      </w:r>
    </w:p>
    <w:p w14:paraId="384B0039" w14:textId="77777777" w:rsidR="00937D27" w:rsidRPr="00D71733" w:rsidRDefault="00937D27" w:rsidP="00937D27">
      <w:pPr>
        <w:pStyle w:val="Heading1"/>
        <w:numPr>
          <w:ilvl w:val="0"/>
          <w:numId w:val="31"/>
        </w:numPr>
        <w:spacing w:before="240" w:beforeAutospacing="0" w:line="240" w:lineRule="auto"/>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Preheat oven to 350°. Without separating rolls, cut each package of rolls in half horizontally; arrange bottom halves in a greased 13x9-in. baking pan. Layer with ham, cheese and pickles; replace top halves of rolls.</w:t>
      </w:r>
    </w:p>
    <w:p w14:paraId="30544EAC" w14:textId="77777777" w:rsidR="00937D27" w:rsidRPr="00937D27" w:rsidRDefault="00937D27" w:rsidP="00937D27">
      <w:pPr>
        <w:pStyle w:val="Heading1"/>
        <w:numPr>
          <w:ilvl w:val="0"/>
          <w:numId w:val="31"/>
        </w:numPr>
        <w:spacing w:before="240" w:beforeAutospacing="0" w:line="240" w:lineRule="auto"/>
        <w:rPr>
          <w:rFonts w:ascii="Lora" w:hAnsi="Lora" w:cs="Helvetica"/>
          <w:b w:val="0"/>
          <w:bCs w:val="0"/>
          <w:color w:val="000000" w:themeColor="text1"/>
          <w:sz w:val="24"/>
          <w:szCs w:val="24"/>
        </w:rPr>
      </w:pPr>
      <w:r w:rsidRPr="00937D27">
        <w:rPr>
          <w:rFonts w:ascii="Lora" w:hAnsi="Lora" w:cs="Helvetica"/>
          <w:b w:val="0"/>
          <w:bCs w:val="0"/>
          <w:color w:val="000000" w:themeColor="text1"/>
          <w:sz w:val="24"/>
          <w:szCs w:val="24"/>
        </w:rPr>
        <w:t>In a microwave, melt butter; stir in onion and mustard. Drizzle over rolls. Bake, covered, 10 minutes. Uncover; bake until golden brown and heated through, 5-10 minutes longer.</w:t>
      </w:r>
    </w:p>
    <w:p w14:paraId="0F690094" w14:textId="2D5ADD4C" w:rsidR="00ED7163" w:rsidRDefault="00ED7163" w:rsidP="00937D27">
      <w:pPr>
        <w:pStyle w:val="Heading1"/>
        <w:shd w:val="clear" w:color="auto" w:fill="FFFFFF"/>
        <w:rPr>
          <w:rFonts w:ascii="Helvetica" w:hAnsi="Helvetica" w:cs="Helvetica"/>
          <w:sz w:val="27"/>
          <w:szCs w:val="27"/>
        </w:rPr>
      </w:pPr>
    </w:p>
    <w:p w14:paraId="385A88B2" w14:textId="7D6CB9FC" w:rsidR="00ED7163" w:rsidRDefault="00937D27" w:rsidP="00937D27">
      <w:pPr>
        <w:pStyle w:val="Heading1"/>
        <w:shd w:val="clear" w:color="auto" w:fill="FFFFFF"/>
        <w:jc w:val="center"/>
        <w:rPr>
          <w:rFonts w:ascii="Helvetica" w:hAnsi="Helvetica" w:cs="Helvetica"/>
        </w:rPr>
      </w:pPr>
      <w:r>
        <w:rPr>
          <w:noProof/>
        </w:rPr>
        <w:lastRenderedPageBreak/>
        <w:drawing>
          <wp:inline distT="0" distB="0" distL="0" distR="0" wp14:anchorId="1324FA65" wp14:editId="760CE216">
            <wp:extent cx="2609850" cy="2609850"/>
            <wp:effectExtent l="0" t="0" r="0" b="0"/>
            <wp:docPr id="1437705791" name="Picture 1" descr="Slow-Cooker Corned Beef and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w-Cooker Corned Beef and Cabb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44C3B41B" w14:textId="511E9FCF" w:rsidR="00937D27" w:rsidRPr="00937D27" w:rsidRDefault="00937D27" w:rsidP="00937D27">
      <w:pPr>
        <w:pStyle w:val="Heading1"/>
        <w:shd w:val="clear" w:color="auto" w:fill="FFFFFF"/>
        <w:jc w:val="center"/>
        <w:rPr>
          <w:rFonts w:ascii="Lora" w:hAnsi="Lora" w:cs="Helvetica"/>
          <w:sz w:val="32"/>
          <w:szCs w:val="32"/>
        </w:rPr>
      </w:pPr>
      <w:r w:rsidRPr="00937D27">
        <w:rPr>
          <w:rFonts w:ascii="Lora" w:hAnsi="Lora" w:cs="Helvetica"/>
          <w:sz w:val="32"/>
          <w:szCs w:val="32"/>
        </w:rPr>
        <w:t>Slow-Cooker Corned Beef and Cabbage</w:t>
      </w:r>
    </w:p>
    <w:p w14:paraId="27ACCF52" w14:textId="77777777" w:rsidR="00937D27" w:rsidRPr="00937D27" w:rsidRDefault="00937D27" w:rsidP="00937D27">
      <w:pPr>
        <w:rPr>
          <w:rFonts w:ascii="Lora" w:eastAsiaTheme="majorEastAsia" w:hAnsi="Lora" w:cs="Helvetica"/>
          <w:b/>
          <w:bCs/>
          <w:color w:val="000000" w:themeColor="text1"/>
          <w:sz w:val="28"/>
          <w:szCs w:val="28"/>
        </w:rPr>
      </w:pPr>
      <w:r w:rsidRPr="00937D27">
        <w:rPr>
          <w:rFonts w:ascii="Lora" w:eastAsiaTheme="majorEastAsia" w:hAnsi="Lora" w:cs="Helvetica"/>
          <w:b/>
          <w:bCs/>
          <w:color w:val="000000" w:themeColor="text1"/>
          <w:sz w:val="28"/>
          <w:szCs w:val="28"/>
        </w:rPr>
        <w:t>Ingredients</w:t>
      </w:r>
    </w:p>
    <w:p w14:paraId="2B9A53DB"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1 medium onion, cut into wedges</w:t>
      </w:r>
    </w:p>
    <w:p w14:paraId="5A8FD4F2"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4 large red potatoes, quartered</w:t>
      </w:r>
    </w:p>
    <w:p w14:paraId="5AE92054"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1 pound baby carrots</w:t>
      </w:r>
    </w:p>
    <w:p w14:paraId="3C8A1D3E"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3 cups water</w:t>
      </w:r>
    </w:p>
    <w:p w14:paraId="1990AE7D"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3 garlic cloves, minced</w:t>
      </w:r>
    </w:p>
    <w:p w14:paraId="5E82B884"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1 bay leaf</w:t>
      </w:r>
    </w:p>
    <w:p w14:paraId="57ED8841"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2 tablespoons sugar</w:t>
      </w:r>
    </w:p>
    <w:p w14:paraId="4E90F975"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2 tablespoons cider vinegar</w:t>
      </w:r>
    </w:p>
    <w:p w14:paraId="2ABEE129"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1/2 teaspoon pepper</w:t>
      </w:r>
    </w:p>
    <w:p w14:paraId="77D0ABB2" w14:textId="77777777" w:rsidR="00937D27" w:rsidRPr="00937D27"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1 corned beef brisket with spice packet (2-1/2 to 3 pounds), cut in half</w:t>
      </w:r>
    </w:p>
    <w:p w14:paraId="1B57C8A6" w14:textId="46EBCA69" w:rsidR="00937D27" w:rsidRPr="00D71733" w:rsidRDefault="00937D27" w:rsidP="00937D27">
      <w:pPr>
        <w:numPr>
          <w:ilvl w:val="0"/>
          <w:numId w:val="32"/>
        </w:numPr>
        <w:spacing w:after="0" w:line="240" w:lineRule="auto"/>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1 small head cabbage, cut into wedge</w:t>
      </w:r>
    </w:p>
    <w:p w14:paraId="29DFA846" w14:textId="77777777" w:rsidR="00937D27" w:rsidRPr="00937D27" w:rsidRDefault="00937D27" w:rsidP="00937D27">
      <w:pPr>
        <w:spacing w:after="0" w:line="240" w:lineRule="auto"/>
        <w:ind w:left="720"/>
        <w:rPr>
          <w:rFonts w:ascii="Lora" w:eastAsiaTheme="majorEastAsia" w:hAnsi="Lora" w:cs="Helvetica"/>
          <w:color w:val="000000" w:themeColor="text1"/>
          <w:sz w:val="28"/>
          <w:szCs w:val="28"/>
        </w:rPr>
      </w:pPr>
    </w:p>
    <w:p w14:paraId="11B93AE2" w14:textId="77777777" w:rsidR="00937D27" w:rsidRPr="00937D27" w:rsidRDefault="00937D27" w:rsidP="00937D27">
      <w:pPr>
        <w:rPr>
          <w:rFonts w:ascii="Lora" w:eastAsiaTheme="majorEastAsia" w:hAnsi="Lora" w:cs="Helvetica"/>
          <w:b/>
          <w:bCs/>
          <w:color w:val="000000" w:themeColor="text1"/>
          <w:sz w:val="28"/>
          <w:szCs w:val="28"/>
        </w:rPr>
      </w:pPr>
      <w:r w:rsidRPr="00937D27">
        <w:rPr>
          <w:rFonts w:ascii="Lora" w:eastAsiaTheme="majorEastAsia" w:hAnsi="Lora" w:cs="Helvetica"/>
          <w:b/>
          <w:bCs/>
          <w:color w:val="000000" w:themeColor="text1"/>
          <w:sz w:val="28"/>
          <w:szCs w:val="28"/>
        </w:rPr>
        <w:t>Directions</w:t>
      </w:r>
    </w:p>
    <w:p w14:paraId="0A14BAE2" w14:textId="77777777" w:rsidR="00937D27" w:rsidRPr="00937D27" w:rsidRDefault="00937D27" w:rsidP="00937D27">
      <w:pPr>
        <w:numPr>
          <w:ilvl w:val="0"/>
          <w:numId w:val="33"/>
        </w:numPr>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Place the onion, potatoes and carrots in a 6- to 7-qt. slow cooker. Combine the water, garlic, bay leaf, sugar, vinegar, pepper and contents of spice packet; pour over vegetables. Top with brisket and cabbage.</w:t>
      </w:r>
    </w:p>
    <w:p w14:paraId="58522E37" w14:textId="77777777" w:rsidR="00937D27" w:rsidRPr="00937D27" w:rsidRDefault="00937D27" w:rsidP="00937D27">
      <w:pPr>
        <w:numPr>
          <w:ilvl w:val="0"/>
          <w:numId w:val="33"/>
        </w:numPr>
        <w:rPr>
          <w:rFonts w:ascii="Lora" w:eastAsiaTheme="majorEastAsia" w:hAnsi="Lora" w:cs="Helvetica"/>
          <w:color w:val="000000" w:themeColor="text1"/>
          <w:sz w:val="24"/>
          <w:szCs w:val="24"/>
        </w:rPr>
      </w:pPr>
      <w:r w:rsidRPr="00937D27">
        <w:rPr>
          <w:rFonts w:ascii="Lora" w:eastAsiaTheme="majorEastAsia" w:hAnsi="Lora" w:cs="Helvetica"/>
          <w:color w:val="000000" w:themeColor="text1"/>
          <w:sz w:val="24"/>
          <w:szCs w:val="24"/>
        </w:rPr>
        <w:t>Cover and cook on low for 8-9 hours or until meat and vegetables are tender. Discard bay leaf before serving.</w:t>
      </w:r>
    </w:p>
    <w:p w14:paraId="5F50774D" w14:textId="4AED0776" w:rsidR="00FA433E" w:rsidRDefault="00FA433E" w:rsidP="00937D27">
      <w:pPr>
        <w:pStyle w:val="Heading1"/>
        <w:shd w:val="clear" w:color="auto" w:fill="FFFFFF"/>
        <w:jc w:val="center"/>
        <w:rPr>
          <w:rFonts w:ascii="Helvetica" w:hAnsi="Helvetica" w:cs="Helvetica"/>
        </w:rPr>
      </w:pPr>
      <w:r>
        <w:rPr>
          <w:noProof/>
        </w:rPr>
        <w:lastRenderedPageBreak/>
        <mc:AlternateContent>
          <mc:Choice Requires="wps">
            <w:drawing>
              <wp:inline distT="0" distB="0" distL="0" distR="0" wp14:anchorId="4D3407BA" wp14:editId="60193892">
                <wp:extent cx="304800" cy="304800"/>
                <wp:effectExtent l="0" t="0" r="0" b="0"/>
                <wp:docPr id="23" name="AutoShape 8" descr="a close-up view of three corn on the cob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8F862" id="AutoShape 8" o:spid="_x0000_s1026" alt="a close-up view of three corn on the co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37D27">
        <w:rPr>
          <w:noProof/>
        </w:rPr>
        <w:drawing>
          <wp:inline distT="0" distB="0" distL="0" distR="0" wp14:anchorId="488945B0" wp14:editId="3957BD7B">
            <wp:extent cx="2419350" cy="2419350"/>
            <wp:effectExtent l="0" t="0" r="0" b="0"/>
            <wp:docPr id="3" name="Picture 2" descr="Chili Cornbread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i Cornbread Sala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0719C953" w14:textId="32613020" w:rsidR="00937D27" w:rsidRPr="00937D27" w:rsidRDefault="00937D27" w:rsidP="00937D27">
      <w:pPr>
        <w:pStyle w:val="Heading1"/>
        <w:shd w:val="clear" w:color="auto" w:fill="FFFFFF"/>
        <w:jc w:val="center"/>
        <w:rPr>
          <w:rFonts w:ascii="Lora" w:hAnsi="Lora" w:cs="Helvetica"/>
          <w:sz w:val="28"/>
          <w:szCs w:val="28"/>
        </w:rPr>
      </w:pPr>
      <w:r w:rsidRPr="00937D27">
        <w:rPr>
          <w:rFonts w:ascii="Lora" w:hAnsi="Lora" w:cs="Helvetica"/>
          <w:sz w:val="28"/>
          <w:szCs w:val="28"/>
        </w:rPr>
        <w:t>Chili Cornbread Salad</w:t>
      </w:r>
    </w:p>
    <w:p w14:paraId="10AB3137" w14:textId="77777777" w:rsidR="00937D27" w:rsidRPr="00937D27" w:rsidRDefault="00937D27" w:rsidP="00937D27">
      <w:pPr>
        <w:rPr>
          <w:rFonts w:ascii="Lora" w:eastAsia="Times New Roman" w:hAnsi="Lora" w:cs="Helvetica"/>
          <w:b/>
          <w:bCs/>
          <w:color w:val="000000" w:themeColor="text1"/>
          <w:kern w:val="36"/>
          <w:sz w:val="28"/>
          <w:szCs w:val="28"/>
        </w:rPr>
      </w:pPr>
      <w:r w:rsidRPr="00937D27">
        <w:rPr>
          <w:rFonts w:ascii="Lora" w:eastAsia="Times New Roman" w:hAnsi="Lora" w:cs="Helvetica"/>
          <w:b/>
          <w:bCs/>
          <w:color w:val="000000" w:themeColor="text1"/>
          <w:kern w:val="36"/>
          <w:sz w:val="28"/>
          <w:szCs w:val="28"/>
        </w:rPr>
        <w:t>Ingredients</w:t>
      </w:r>
    </w:p>
    <w:p w14:paraId="128BBF0F"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 package (8-1/2 ounces) cornbread/muffin mix</w:t>
      </w:r>
    </w:p>
    <w:p w14:paraId="162D5F25"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 can (4 ounces) chopped green chiles, undrained</w:t>
      </w:r>
    </w:p>
    <w:p w14:paraId="65A7C6DC"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1/8 teaspoon ground cumin</w:t>
      </w:r>
    </w:p>
    <w:p w14:paraId="7084DD81"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1/8 teaspoon dried oregano</w:t>
      </w:r>
    </w:p>
    <w:p w14:paraId="34329A2C"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Pinch rubbed sage</w:t>
      </w:r>
    </w:p>
    <w:p w14:paraId="14514AA7"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 cup mayonnaise</w:t>
      </w:r>
    </w:p>
    <w:p w14:paraId="0DA992C8"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 cup sour cream</w:t>
      </w:r>
    </w:p>
    <w:p w14:paraId="3D70B948"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 envelope ranch salad dressing mix</w:t>
      </w:r>
    </w:p>
    <w:p w14:paraId="2880C298"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2 cans (15 ounces each) pinto beans, rinsed and drained</w:t>
      </w:r>
    </w:p>
    <w:p w14:paraId="6EB606F9"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2 cans (15-1/4 ounces each) whole kernel corn, drained</w:t>
      </w:r>
    </w:p>
    <w:p w14:paraId="583682C7"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3 medium tomatoes, chopped</w:t>
      </w:r>
    </w:p>
    <w:p w14:paraId="3E44041B"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 cup chopped green pepper</w:t>
      </w:r>
    </w:p>
    <w:p w14:paraId="525E444B"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 cup chopped green onions</w:t>
      </w:r>
    </w:p>
    <w:p w14:paraId="056ECBD7"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10 bacon strips, cooked and crumbled</w:t>
      </w:r>
    </w:p>
    <w:p w14:paraId="068E9B60" w14:textId="77777777" w:rsidR="00937D27" w:rsidRPr="00937D27" w:rsidRDefault="00937D27" w:rsidP="00937D27">
      <w:pPr>
        <w:numPr>
          <w:ilvl w:val="0"/>
          <w:numId w:val="34"/>
        </w:numPr>
        <w:spacing w:after="0" w:line="240" w:lineRule="auto"/>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2 cups shredded cheddar cheese</w:t>
      </w:r>
    </w:p>
    <w:p w14:paraId="02E740B1" w14:textId="77777777" w:rsidR="00937D27" w:rsidRPr="00937D27" w:rsidRDefault="00937D27" w:rsidP="00937D27">
      <w:pPr>
        <w:spacing w:after="0" w:line="240" w:lineRule="auto"/>
        <w:ind w:left="720"/>
        <w:rPr>
          <w:rFonts w:ascii="Lora" w:eastAsia="Times New Roman" w:hAnsi="Lora" w:cs="Helvetica"/>
          <w:color w:val="000000" w:themeColor="text1"/>
          <w:kern w:val="36"/>
          <w:sz w:val="28"/>
          <w:szCs w:val="28"/>
        </w:rPr>
      </w:pPr>
    </w:p>
    <w:p w14:paraId="27EB620E" w14:textId="77777777" w:rsidR="00937D27" w:rsidRPr="00937D27" w:rsidRDefault="00937D27" w:rsidP="00937D27">
      <w:pPr>
        <w:rPr>
          <w:rFonts w:ascii="Lora" w:eastAsia="Times New Roman" w:hAnsi="Lora" w:cs="Helvetica"/>
          <w:b/>
          <w:bCs/>
          <w:color w:val="000000" w:themeColor="text1"/>
          <w:kern w:val="36"/>
          <w:sz w:val="28"/>
          <w:szCs w:val="28"/>
        </w:rPr>
      </w:pPr>
      <w:r w:rsidRPr="00937D27">
        <w:rPr>
          <w:rFonts w:ascii="Lora" w:eastAsia="Times New Roman" w:hAnsi="Lora" w:cs="Helvetica"/>
          <w:b/>
          <w:bCs/>
          <w:color w:val="000000" w:themeColor="text1"/>
          <w:kern w:val="36"/>
          <w:sz w:val="28"/>
          <w:szCs w:val="28"/>
        </w:rPr>
        <w:t>Directions</w:t>
      </w:r>
    </w:p>
    <w:p w14:paraId="0C1D8510" w14:textId="77777777" w:rsidR="00937D27" w:rsidRPr="00937D27" w:rsidRDefault="00937D27" w:rsidP="00D71733">
      <w:pPr>
        <w:numPr>
          <w:ilvl w:val="0"/>
          <w:numId w:val="35"/>
        </w:numPr>
        <w:spacing w:after="0"/>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Prepare cornbread batter according to package directions. Stir in chiles, cumin, oregano and sage. Spread in a greased 8-in. square baking pan. Bake at 400° until a toothpick inserted in the center comes out clean, 20-25 minutes. Cool.</w:t>
      </w:r>
    </w:p>
    <w:p w14:paraId="63865F59" w14:textId="77777777" w:rsidR="00937D27" w:rsidRDefault="00937D27" w:rsidP="00D71733">
      <w:pPr>
        <w:numPr>
          <w:ilvl w:val="0"/>
          <w:numId w:val="35"/>
        </w:numPr>
        <w:spacing w:after="0"/>
        <w:rPr>
          <w:rFonts w:ascii="Lora" w:eastAsia="Times New Roman" w:hAnsi="Lora" w:cs="Helvetica"/>
          <w:color w:val="000000" w:themeColor="text1"/>
          <w:kern w:val="36"/>
          <w:sz w:val="24"/>
          <w:szCs w:val="24"/>
        </w:rPr>
      </w:pPr>
      <w:r w:rsidRPr="00937D27">
        <w:rPr>
          <w:rFonts w:ascii="Lora" w:eastAsia="Times New Roman" w:hAnsi="Lora" w:cs="Helvetica"/>
          <w:color w:val="000000" w:themeColor="text1"/>
          <w:kern w:val="36"/>
          <w:sz w:val="24"/>
          <w:szCs w:val="24"/>
        </w:rPr>
        <w:t>In a small bowl, combine mayonnaise, sour cream and dressing mix; set aside. Crumble half of the cornbread into a 13x9-in. dish. Layer with half of the beans, mayonnaise mixture, corn, tomatoes, green pepper, onions, bacon and cheese. Repeat layers (dish will be very full). Cover and refrigerate for 2 hours.</w:t>
      </w:r>
    </w:p>
    <w:p w14:paraId="3232DD1D" w14:textId="355C4D7D" w:rsidR="00FA433E" w:rsidRDefault="00937D27" w:rsidP="00937D27">
      <w:pPr>
        <w:spacing w:after="0"/>
        <w:jc w:val="center"/>
        <w:rPr>
          <w:rFonts w:ascii="Helvetica" w:eastAsia="Times New Roman" w:hAnsi="Helvetica" w:cs="Helvetica"/>
          <w:sz w:val="27"/>
          <w:szCs w:val="27"/>
        </w:rPr>
      </w:pPr>
      <w:r>
        <w:rPr>
          <w:noProof/>
        </w:rPr>
        <w:lastRenderedPageBreak/>
        <w:drawing>
          <wp:inline distT="0" distB="0" distL="0" distR="0" wp14:anchorId="3D5294F4" wp14:editId="10702568">
            <wp:extent cx="2438400" cy="2438400"/>
            <wp:effectExtent l="0" t="0" r="0" b="0"/>
            <wp:docPr id="503461220" name="Picture 4" descr="Chocolate Chip Cookie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 Chip Cookie Deligh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12179C4" w14:textId="77777777" w:rsidR="00D71733" w:rsidRDefault="00D71733" w:rsidP="00D71733">
      <w:pPr>
        <w:rPr>
          <w:rFonts w:ascii="Helvetica" w:eastAsia="Times New Roman" w:hAnsi="Helvetica" w:cs="Helvetica"/>
          <w:sz w:val="27"/>
          <w:szCs w:val="27"/>
        </w:rPr>
      </w:pPr>
    </w:p>
    <w:p w14:paraId="6D83E104" w14:textId="77777777" w:rsidR="00D71733" w:rsidRDefault="00D71733" w:rsidP="00D71733">
      <w:pPr>
        <w:tabs>
          <w:tab w:val="left" w:pos="2700"/>
        </w:tabs>
        <w:rPr>
          <w:rFonts w:ascii="Lora" w:eastAsiaTheme="majorEastAsia" w:hAnsi="Lora" w:cs="Segoe UI"/>
          <w:b/>
          <w:bCs/>
          <w:color w:val="000000"/>
          <w:sz w:val="28"/>
          <w:szCs w:val="28"/>
        </w:rPr>
      </w:pPr>
      <w:r>
        <w:rPr>
          <w:rFonts w:ascii="Helvetica" w:eastAsia="Times New Roman" w:hAnsi="Helvetica" w:cs="Helvetica"/>
          <w:sz w:val="27"/>
          <w:szCs w:val="27"/>
        </w:rPr>
        <w:tab/>
      </w:r>
      <w:r w:rsidR="00937D27" w:rsidRPr="00937D27">
        <w:rPr>
          <w:rFonts w:ascii="Lora" w:eastAsiaTheme="majorEastAsia" w:hAnsi="Lora" w:cs="Segoe UI"/>
          <w:b/>
          <w:bCs/>
          <w:color w:val="000000"/>
          <w:sz w:val="28"/>
          <w:szCs w:val="28"/>
        </w:rPr>
        <w:t>Chocolate Chip Cookie Delight</w:t>
      </w:r>
    </w:p>
    <w:p w14:paraId="2B3BEAF3" w14:textId="524C2862" w:rsidR="00D71733" w:rsidRPr="00937D27" w:rsidRDefault="00937D27" w:rsidP="00D71733">
      <w:pPr>
        <w:tabs>
          <w:tab w:val="left" w:pos="2700"/>
        </w:tabs>
        <w:rPr>
          <w:rFonts w:ascii="Lora" w:eastAsiaTheme="majorEastAsia" w:hAnsi="Lora" w:cs="Segoe UI"/>
          <w:b/>
          <w:bCs/>
          <w:color w:val="000000"/>
          <w:sz w:val="28"/>
          <w:szCs w:val="28"/>
        </w:rPr>
      </w:pPr>
      <w:r w:rsidRPr="00937D27">
        <w:rPr>
          <w:rFonts w:ascii="Lora" w:eastAsiaTheme="majorEastAsia" w:hAnsi="Lora" w:cs="Segoe UI"/>
          <w:b/>
          <w:bCs/>
          <w:color w:val="000000"/>
          <w:sz w:val="28"/>
          <w:szCs w:val="28"/>
        </w:rPr>
        <w:t>Ingredients</w:t>
      </w:r>
    </w:p>
    <w:p w14:paraId="4ECAF6C6"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1 tube (16-1/2 ounces) refrigerated chocolate chip cookie dough</w:t>
      </w:r>
    </w:p>
    <w:p w14:paraId="5B69ECAF"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1 package (8 ounces) cream cheese, softened</w:t>
      </w:r>
    </w:p>
    <w:p w14:paraId="09A9DEDA"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1 cup confectioners' sugar</w:t>
      </w:r>
    </w:p>
    <w:p w14:paraId="54D70C8A"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1 carton (12 ounces) frozen whipped topping, thawed, divided</w:t>
      </w:r>
    </w:p>
    <w:p w14:paraId="5908DE93"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3 cups cold 2% milk</w:t>
      </w:r>
    </w:p>
    <w:p w14:paraId="444FA271"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1 package (3.9 ounces) instant chocolate pudding mix</w:t>
      </w:r>
    </w:p>
    <w:p w14:paraId="3E179840"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1 package (3.4 ounces) instant vanilla pudding mix</w:t>
      </w:r>
    </w:p>
    <w:p w14:paraId="2A38A8DE" w14:textId="77777777" w:rsidR="00937D27" w:rsidRPr="00937D27" w:rsidRDefault="00937D27" w:rsidP="00937D27">
      <w:pPr>
        <w:pStyle w:val="Heading3"/>
        <w:numPr>
          <w:ilvl w:val="0"/>
          <w:numId w:val="36"/>
        </w:numPr>
        <w:spacing w:before="0" w:line="240" w:lineRule="auto"/>
        <w:rPr>
          <w:rFonts w:ascii="Lora" w:hAnsi="Lora" w:cs="Segoe UI"/>
          <w:b w:val="0"/>
          <w:bCs w:val="0"/>
          <w:color w:val="000000"/>
          <w:sz w:val="24"/>
          <w:szCs w:val="24"/>
        </w:rPr>
      </w:pPr>
      <w:r w:rsidRPr="00937D27">
        <w:rPr>
          <w:rFonts w:ascii="Lora" w:hAnsi="Lora" w:cs="Segoe UI"/>
          <w:b w:val="0"/>
          <w:bCs w:val="0"/>
          <w:color w:val="000000"/>
          <w:sz w:val="24"/>
          <w:szCs w:val="24"/>
        </w:rPr>
        <w:t>Optional: Chopped nuts and miniature semisweet chocolate chips or chocolate curls</w:t>
      </w:r>
    </w:p>
    <w:p w14:paraId="5AB3096A" w14:textId="77777777" w:rsidR="00937D27" w:rsidRPr="00937D27" w:rsidRDefault="00937D27" w:rsidP="00937D27">
      <w:pPr>
        <w:pStyle w:val="Heading3"/>
        <w:spacing w:before="288" w:line="312" w:lineRule="atLeast"/>
        <w:rPr>
          <w:rFonts w:ascii="Lora" w:hAnsi="Lora" w:cs="Segoe UI"/>
          <w:color w:val="000000"/>
          <w:sz w:val="28"/>
          <w:szCs w:val="28"/>
        </w:rPr>
      </w:pPr>
      <w:r w:rsidRPr="00937D27">
        <w:rPr>
          <w:rFonts w:ascii="Lora" w:hAnsi="Lora" w:cs="Segoe UI"/>
          <w:color w:val="000000"/>
          <w:sz w:val="28"/>
          <w:szCs w:val="28"/>
        </w:rPr>
        <w:t>Directions</w:t>
      </w:r>
    </w:p>
    <w:p w14:paraId="217D0D43" w14:textId="77777777" w:rsidR="00937D27" w:rsidRPr="00937D27" w:rsidRDefault="00937D27" w:rsidP="00937D27">
      <w:pPr>
        <w:pStyle w:val="Heading3"/>
        <w:numPr>
          <w:ilvl w:val="0"/>
          <w:numId w:val="37"/>
        </w:numPr>
        <w:spacing w:before="288" w:line="312" w:lineRule="atLeast"/>
        <w:rPr>
          <w:rFonts w:ascii="Lora" w:hAnsi="Lora" w:cs="Segoe UI"/>
          <w:b w:val="0"/>
          <w:bCs w:val="0"/>
          <w:color w:val="000000"/>
          <w:sz w:val="24"/>
          <w:szCs w:val="24"/>
        </w:rPr>
      </w:pPr>
      <w:r w:rsidRPr="00937D27">
        <w:rPr>
          <w:rFonts w:ascii="Lora" w:hAnsi="Lora" w:cs="Segoe UI"/>
          <w:b w:val="0"/>
          <w:bCs w:val="0"/>
          <w:color w:val="000000"/>
          <w:sz w:val="24"/>
          <w:szCs w:val="24"/>
        </w:rPr>
        <w:t>Let cookie dough stand at room temperature for 5-10 minutes to soften. Press into an ungreased 13x9-in. baking pan. Bake at 350° until golden brown, 14-16 minutes. Cool on a wire rack.</w:t>
      </w:r>
    </w:p>
    <w:p w14:paraId="55729071" w14:textId="77777777" w:rsidR="00937D27" w:rsidRPr="00937D27" w:rsidRDefault="00937D27" w:rsidP="00937D27">
      <w:pPr>
        <w:pStyle w:val="Heading3"/>
        <w:numPr>
          <w:ilvl w:val="0"/>
          <w:numId w:val="37"/>
        </w:numPr>
        <w:spacing w:before="288" w:line="312" w:lineRule="atLeast"/>
        <w:rPr>
          <w:rFonts w:ascii="Lora" w:hAnsi="Lora" w:cs="Segoe UI"/>
          <w:b w:val="0"/>
          <w:bCs w:val="0"/>
          <w:color w:val="000000"/>
          <w:sz w:val="24"/>
          <w:szCs w:val="24"/>
        </w:rPr>
      </w:pPr>
      <w:r w:rsidRPr="00937D27">
        <w:rPr>
          <w:rFonts w:ascii="Lora" w:hAnsi="Lora" w:cs="Segoe UI"/>
          <w:b w:val="0"/>
          <w:bCs w:val="0"/>
          <w:color w:val="000000"/>
          <w:sz w:val="24"/>
          <w:szCs w:val="24"/>
        </w:rPr>
        <w:t>In a large bowl, beat cream cheese and confectioners' sugar until smooth. Fold in 1-3/4 cups whipped topping. Spread over crust.</w:t>
      </w:r>
    </w:p>
    <w:p w14:paraId="271C155F" w14:textId="77777777" w:rsidR="00937D27" w:rsidRPr="00937D27" w:rsidRDefault="00937D27" w:rsidP="00937D27">
      <w:pPr>
        <w:pStyle w:val="Heading3"/>
        <w:numPr>
          <w:ilvl w:val="0"/>
          <w:numId w:val="37"/>
        </w:numPr>
        <w:spacing w:before="288" w:line="312" w:lineRule="atLeast"/>
        <w:rPr>
          <w:rFonts w:ascii="Lora" w:hAnsi="Lora" w:cs="Segoe UI"/>
          <w:b w:val="0"/>
          <w:bCs w:val="0"/>
          <w:color w:val="000000"/>
          <w:sz w:val="24"/>
          <w:szCs w:val="24"/>
        </w:rPr>
      </w:pPr>
      <w:r w:rsidRPr="00937D27">
        <w:rPr>
          <w:rFonts w:ascii="Lora" w:hAnsi="Lora" w:cs="Segoe UI"/>
          <w:b w:val="0"/>
          <w:bCs w:val="0"/>
          <w:color w:val="000000"/>
          <w:sz w:val="24"/>
          <w:szCs w:val="24"/>
        </w:rPr>
        <w:t>In another large bowl, whisk milk and pudding mixes for 2 minutes. Spread over cream cheese layer. Top with remaining whipped topping. Sprinkle with nuts and chocolate chips or curls if desired.</w:t>
      </w:r>
    </w:p>
    <w:p w14:paraId="7B6C9A93" w14:textId="77777777" w:rsidR="00937D27" w:rsidRPr="00937D27" w:rsidRDefault="00937D27" w:rsidP="00937D27">
      <w:pPr>
        <w:pStyle w:val="Heading3"/>
        <w:numPr>
          <w:ilvl w:val="0"/>
          <w:numId w:val="37"/>
        </w:numPr>
        <w:spacing w:before="288" w:line="312" w:lineRule="atLeast"/>
        <w:rPr>
          <w:rFonts w:ascii="Lora" w:hAnsi="Lora" w:cs="Segoe UI"/>
          <w:b w:val="0"/>
          <w:bCs w:val="0"/>
          <w:color w:val="000000"/>
          <w:sz w:val="24"/>
          <w:szCs w:val="24"/>
        </w:rPr>
      </w:pPr>
      <w:r w:rsidRPr="00937D27">
        <w:rPr>
          <w:rFonts w:ascii="Lora" w:hAnsi="Lora" w:cs="Segoe UI"/>
          <w:b w:val="0"/>
          <w:bCs w:val="0"/>
          <w:color w:val="000000"/>
          <w:sz w:val="24"/>
          <w:szCs w:val="24"/>
        </w:rPr>
        <w:t>Cover and refrigerate until firm, 8 hours or overnight.</w:t>
      </w:r>
    </w:p>
    <w:p w14:paraId="7BEA147D" w14:textId="7C017E42" w:rsidR="005D4904" w:rsidRDefault="005D4904" w:rsidP="00937D27">
      <w:pPr>
        <w:pStyle w:val="Heading3"/>
        <w:spacing w:before="288" w:line="312" w:lineRule="atLeast"/>
        <w:rPr>
          <w:b w:val="0"/>
          <w:bCs w:val="0"/>
          <w:i/>
          <w:iCs/>
          <w:sz w:val="28"/>
          <w:szCs w:val="28"/>
        </w:rPr>
      </w:pPr>
    </w:p>
    <w:p w14:paraId="0A562B5F" w14:textId="77777777" w:rsidR="00937D27" w:rsidRPr="00937D27" w:rsidRDefault="00937D27" w:rsidP="00937D27"/>
    <w:sectPr w:rsidR="00937D27" w:rsidRPr="00937D27"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6602F" w14:textId="77777777" w:rsidR="003B0EB7" w:rsidRDefault="003B0EB7" w:rsidP="007D645F">
      <w:pPr>
        <w:spacing w:after="0" w:line="240" w:lineRule="auto"/>
      </w:pPr>
      <w:r>
        <w:separator/>
      </w:r>
    </w:p>
  </w:endnote>
  <w:endnote w:type="continuationSeparator" w:id="0">
    <w:p w14:paraId="69EC6454" w14:textId="77777777" w:rsidR="003B0EB7" w:rsidRDefault="003B0EB7"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Segoe UI Emoji">
    <w:panose1 w:val="020B0502040204020203"/>
    <w:charset w:val="00"/>
    <w:family w:val="swiss"/>
    <w:pitch w:val="variable"/>
    <w:sig w:usb0="00000003" w:usb1="02000000" w:usb2="00000000" w:usb3="00000000" w:csb0="00000001"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E5D36" w14:textId="77777777" w:rsidR="003B0EB7" w:rsidRDefault="003B0EB7" w:rsidP="007D645F">
      <w:pPr>
        <w:spacing w:after="0" w:line="240" w:lineRule="auto"/>
      </w:pPr>
      <w:r>
        <w:separator/>
      </w:r>
    </w:p>
  </w:footnote>
  <w:footnote w:type="continuationSeparator" w:id="0">
    <w:p w14:paraId="71F659F4" w14:textId="77777777" w:rsidR="003B0EB7" w:rsidRDefault="003B0EB7"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72E1"/>
    <w:multiLevelType w:val="multilevel"/>
    <w:tmpl w:val="D236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65AB8"/>
    <w:multiLevelType w:val="multilevel"/>
    <w:tmpl w:val="1726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7F439A"/>
    <w:multiLevelType w:val="multilevel"/>
    <w:tmpl w:val="78EE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31921"/>
    <w:multiLevelType w:val="multilevel"/>
    <w:tmpl w:val="63623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57EEE"/>
    <w:multiLevelType w:val="hybridMultilevel"/>
    <w:tmpl w:val="F7E82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D33A7"/>
    <w:multiLevelType w:val="multilevel"/>
    <w:tmpl w:val="AA30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C543B7"/>
    <w:multiLevelType w:val="hybridMultilevel"/>
    <w:tmpl w:val="E886F3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1" w15:restartNumberingAfterBreak="0">
    <w:nsid w:val="3A156553"/>
    <w:multiLevelType w:val="multilevel"/>
    <w:tmpl w:val="E56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7361EF"/>
    <w:multiLevelType w:val="hybridMultilevel"/>
    <w:tmpl w:val="A262111C"/>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34C0074"/>
    <w:multiLevelType w:val="hybridMultilevel"/>
    <w:tmpl w:val="FCB69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0162F"/>
    <w:multiLevelType w:val="multilevel"/>
    <w:tmpl w:val="6702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64471A"/>
    <w:multiLevelType w:val="multilevel"/>
    <w:tmpl w:val="F74E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870585"/>
    <w:multiLevelType w:val="hybridMultilevel"/>
    <w:tmpl w:val="44FCD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6D48B7"/>
    <w:multiLevelType w:val="multilevel"/>
    <w:tmpl w:val="96747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742169"/>
    <w:multiLevelType w:val="multilevel"/>
    <w:tmpl w:val="BE8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B1369"/>
    <w:multiLevelType w:val="multilevel"/>
    <w:tmpl w:val="9DC03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8946E7E"/>
    <w:multiLevelType w:val="multilevel"/>
    <w:tmpl w:val="4FEE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B131FE"/>
    <w:multiLevelType w:val="multilevel"/>
    <w:tmpl w:val="28E4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226B5B"/>
    <w:multiLevelType w:val="multilevel"/>
    <w:tmpl w:val="A5F4E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5C8C2E64"/>
    <w:multiLevelType w:val="multilevel"/>
    <w:tmpl w:val="01D8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F437F"/>
    <w:multiLevelType w:val="multilevel"/>
    <w:tmpl w:val="4C4E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631EEC"/>
    <w:multiLevelType w:val="multilevel"/>
    <w:tmpl w:val="0F2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8F301A"/>
    <w:multiLevelType w:val="multilevel"/>
    <w:tmpl w:val="081E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CC7283D"/>
    <w:multiLevelType w:val="multilevel"/>
    <w:tmpl w:val="E6BE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9056863">
    <w:abstractNumId w:val="12"/>
  </w:num>
  <w:num w:numId="2" w16cid:durableId="1220750389">
    <w:abstractNumId w:val="2"/>
  </w:num>
  <w:num w:numId="3" w16cid:durableId="2059937241">
    <w:abstractNumId w:val="9"/>
  </w:num>
  <w:num w:numId="4" w16cid:durableId="204102691">
    <w:abstractNumId w:val="29"/>
  </w:num>
  <w:num w:numId="5" w16cid:durableId="1997302728">
    <w:abstractNumId w:val="8"/>
  </w:num>
  <w:num w:numId="6" w16cid:durableId="1700004751">
    <w:abstractNumId w:val="16"/>
  </w:num>
  <w:num w:numId="7" w16cid:durableId="1806041175">
    <w:abstractNumId w:val="26"/>
  </w:num>
  <w:num w:numId="8" w16cid:durableId="621423364">
    <w:abstractNumId w:val="7"/>
  </w:num>
  <w:num w:numId="9" w16cid:durableId="786199898">
    <w:abstractNumId w:val="18"/>
  </w:num>
  <w:num w:numId="10" w16cid:durableId="1373387199">
    <w:abstractNumId w:val="14"/>
    <w:lvlOverride w:ilvl="0">
      <w:lvl w:ilvl="0">
        <w:numFmt w:val="decimal"/>
        <w:lvlText w:val="%1."/>
        <w:lvlJc w:val="left"/>
      </w:lvl>
    </w:lvlOverride>
  </w:num>
  <w:num w:numId="11" w16cid:durableId="1373387199">
    <w:abstractNumId w:val="14"/>
    <w:lvlOverride w:ilvl="0">
      <w:lvl w:ilvl="0">
        <w:numFmt w:val="decimal"/>
        <w:lvlText w:val="%1."/>
        <w:lvlJc w:val="left"/>
      </w:lvl>
    </w:lvlOverride>
  </w:num>
  <w:num w:numId="12" w16cid:durableId="1373387199">
    <w:abstractNumId w:val="14"/>
    <w:lvlOverride w:ilvl="0">
      <w:lvl w:ilvl="0">
        <w:numFmt w:val="decimal"/>
        <w:lvlText w:val="%1."/>
        <w:lvlJc w:val="left"/>
      </w:lvl>
    </w:lvlOverride>
  </w:num>
  <w:num w:numId="13" w16cid:durableId="1373387199">
    <w:abstractNumId w:val="14"/>
    <w:lvlOverride w:ilvl="0">
      <w:lvl w:ilvl="0">
        <w:numFmt w:val="decimal"/>
        <w:lvlText w:val="%1."/>
        <w:lvlJc w:val="left"/>
      </w:lvl>
    </w:lvlOverride>
  </w:num>
  <w:num w:numId="14" w16cid:durableId="1373387199">
    <w:abstractNumId w:val="14"/>
    <w:lvlOverride w:ilvl="0">
      <w:lvl w:ilvl="0">
        <w:numFmt w:val="decimal"/>
        <w:lvlText w:val="%1."/>
        <w:lvlJc w:val="left"/>
      </w:lvl>
    </w:lvlOverride>
  </w:num>
  <w:num w:numId="15" w16cid:durableId="1373387199">
    <w:abstractNumId w:val="14"/>
    <w:lvlOverride w:ilvl="0">
      <w:lvl w:ilvl="0">
        <w:numFmt w:val="decimal"/>
        <w:lvlText w:val="%1."/>
        <w:lvlJc w:val="left"/>
      </w:lvl>
    </w:lvlOverride>
  </w:num>
  <w:num w:numId="16" w16cid:durableId="1373387199">
    <w:abstractNumId w:val="14"/>
    <w:lvlOverride w:ilvl="0">
      <w:lvl w:ilvl="0">
        <w:numFmt w:val="decimal"/>
        <w:lvlText w:val="%1."/>
        <w:lvlJc w:val="left"/>
      </w:lvl>
    </w:lvlOverride>
  </w:num>
  <w:num w:numId="17" w16cid:durableId="1373387199">
    <w:abstractNumId w:val="14"/>
    <w:lvlOverride w:ilvl="0">
      <w:lvl w:ilvl="0">
        <w:numFmt w:val="decimal"/>
        <w:lvlText w:val="%1."/>
        <w:lvlJc w:val="left"/>
      </w:lvl>
    </w:lvlOverride>
  </w:num>
  <w:num w:numId="18" w16cid:durableId="1373387199">
    <w:abstractNumId w:val="14"/>
    <w:lvlOverride w:ilvl="0">
      <w:lvl w:ilvl="0">
        <w:numFmt w:val="decimal"/>
        <w:lvlText w:val="%1."/>
        <w:lvlJc w:val="left"/>
      </w:lvl>
    </w:lvlOverride>
  </w:num>
  <w:num w:numId="19" w16cid:durableId="1373387199">
    <w:abstractNumId w:val="14"/>
    <w:lvlOverride w:ilvl="0">
      <w:lvl w:ilvl="0">
        <w:numFmt w:val="decimal"/>
        <w:lvlText w:val="%1."/>
        <w:lvlJc w:val="left"/>
      </w:lvl>
    </w:lvlOverride>
  </w:num>
  <w:num w:numId="20" w16cid:durableId="1373387199">
    <w:abstractNumId w:val="14"/>
    <w:lvlOverride w:ilvl="0">
      <w:lvl w:ilvl="0">
        <w:numFmt w:val="decimal"/>
        <w:lvlText w:val="%1."/>
        <w:lvlJc w:val="left"/>
      </w:lvl>
    </w:lvlOverride>
  </w:num>
  <w:num w:numId="21" w16cid:durableId="1216502069">
    <w:abstractNumId w:val="27"/>
  </w:num>
  <w:num w:numId="22" w16cid:durableId="26227171">
    <w:abstractNumId w:val="5"/>
  </w:num>
  <w:num w:numId="23" w16cid:durableId="2142115890">
    <w:abstractNumId w:val="11"/>
  </w:num>
  <w:num w:numId="24" w16cid:durableId="1202520459">
    <w:abstractNumId w:val="0"/>
  </w:num>
  <w:num w:numId="25" w16cid:durableId="1420785110">
    <w:abstractNumId w:val="25"/>
  </w:num>
  <w:num w:numId="26" w16cid:durableId="1649742494">
    <w:abstractNumId w:val="3"/>
  </w:num>
  <w:num w:numId="27" w16cid:durableId="786897714">
    <w:abstractNumId w:val="6"/>
  </w:num>
  <w:num w:numId="28" w16cid:durableId="738867285">
    <w:abstractNumId w:val="20"/>
  </w:num>
  <w:num w:numId="29" w16cid:durableId="741485719">
    <w:abstractNumId w:val="1"/>
  </w:num>
  <w:num w:numId="30" w16cid:durableId="1667633728">
    <w:abstractNumId w:val="21"/>
  </w:num>
  <w:num w:numId="31" w16cid:durableId="1812284525">
    <w:abstractNumId w:val="17"/>
  </w:num>
  <w:num w:numId="32" w16cid:durableId="1219167510">
    <w:abstractNumId w:val="15"/>
  </w:num>
  <w:num w:numId="33" w16cid:durableId="2090417065">
    <w:abstractNumId w:val="22"/>
  </w:num>
  <w:num w:numId="34" w16cid:durableId="1020857083">
    <w:abstractNumId w:val="24"/>
  </w:num>
  <w:num w:numId="35" w16cid:durableId="433328337">
    <w:abstractNumId w:val="30"/>
  </w:num>
  <w:num w:numId="36" w16cid:durableId="1166285630">
    <w:abstractNumId w:val="4"/>
  </w:num>
  <w:num w:numId="37" w16cid:durableId="1410889045">
    <w:abstractNumId w:val="19"/>
  </w:num>
  <w:num w:numId="38" w16cid:durableId="501119288">
    <w:abstractNumId w:val="23"/>
  </w:num>
  <w:num w:numId="39" w16cid:durableId="625888468">
    <w:abstractNumId w:val="28"/>
  </w:num>
  <w:num w:numId="40" w16cid:durableId="1966541928">
    <w:abstractNumId w:val="10"/>
  </w:num>
  <w:num w:numId="41" w16cid:durableId="415789033">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243C9"/>
    <w:rsid w:val="00025B17"/>
    <w:rsid w:val="00030F62"/>
    <w:rsid w:val="00041D25"/>
    <w:rsid w:val="00042723"/>
    <w:rsid w:val="000760D7"/>
    <w:rsid w:val="0009541C"/>
    <w:rsid w:val="000C05C0"/>
    <w:rsid w:val="000F74DF"/>
    <w:rsid w:val="00102D54"/>
    <w:rsid w:val="0012181D"/>
    <w:rsid w:val="00123C29"/>
    <w:rsid w:val="0012412A"/>
    <w:rsid w:val="00153DEC"/>
    <w:rsid w:val="00153E85"/>
    <w:rsid w:val="00154652"/>
    <w:rsid w:val="00175E88"/>
    <w:rsid w:val="0018476B"/>
    <w:rsid w:val="00196819"/>
    <w:rsid w:val="001B0380"/>
    <w:rsid w:val="001B1E57"/>
    <w:rsid w:val="001C13F5"/>
    <w:rsid w:val="001C482E"/>
    <w:rsid w:val="001D1395"/>
    <w:rsid w:val="001E6217"/>
    <w:rsid w:val="001F1982"/>
    <w:rsid w:val="001F34A0"/>
    <w:rsid w:val="001F5FFC"/>
    <w:rsid w:val="00206DA8"/>
    <w:rsid w:val="002132AD"/>
    <w:rsid w:val="00215F33"/>
    <w:rsid w:val="002241A6"/>
    <w:rsid w:val="0023598D"/>
    <w:rsid w:val="00241391"/>
    <w:rsid w:val="0025074B"/>
    <w:rsid w:val="002A3686"/>
    <w:rsid w:val="002A4117"/>
    <w:rsid w:val="002B2B2E"/>
    <w:rsid w:val="002E54B6"/>
    <w:rsid w:val="003046D9"/>
    <w:rsid w:val="00305E84"/>
    <w:rsid w:val="00307C13"/>
    <w:rsid w:val="00312C09"/>
    <w:rsid w:val="00334989"/>
    <w:rsid w:val="00335DD3"/>
    <w:rsid w:val="003372EB"/>
    <w:rsid w:val="003450EC"/>
    <w:rsid w:val="0034578B"/>
    <w:rsid w:val="0039232E"/>
    <w:rsid w:val="003B0EB7"/>
    <w:rsid w:val="003C13DD"/>
    <w:rsid w:val="003C647B"/>
    <w:rsid w:val="0041452C"/>
    <w:rsid w:val="004165A0"/>
    <w:rsid w:val="004214F7"/>
    <w:rsid w:val="00425FC8"/>
    <w:rsid w:val="00434BFC"/>
    <w:rsid w:val="004413A8"/>
    <w:rsid w:val="00452F2D"/>
    <w:rsid w:val="0049464E"/>
    <w:rsid w:val="004A0253"/>
    <w:rsid w:val="004B1DB3"/>
    <w:rsid w:val="004B5989"/>
    <w:rsid w:val="004C175F"/>
    <w:rsid w:val="004C6A36"/>
    <w:rsid w:val="004F1AB3"/>
    <w:rsid w:val="004F7877"/>
    <w:rsid w:val="005010D5"/>
    <w:rsid w:val="00513C42"/>
    <w:rsid w:val="005157FE"/>
    <w:rsid w:val="0052259C"/>
    <w:rsid w:val="00527B00"/>
    <w:rsid w:val="0053071E"/>
    <w:rsid w:val="00530C11"/>
    <w:rsid w:val="00541830"/>
    <w:rsid w:val="00552D7C"/>
    <w:rsid w:val="00553223"/>
    <w:rsid w:val="00553E72"/>
    <w:rsid w:val="00561875"/>
    <w:rsid w:val="005648A7"/>
    <w:rsid w:val="005A68E0"/>
    <w:rsid w:val="005C0D6F"/>
    <w:rsid w:val="005C5C5F"/>
    <w:rsid w:val="005D4904"/>
    <w:rsid w:val="005E04BD"/>
    <w:rsid w:val="005E6F67"/>
    <w:rsid w:val="005F4214"/>
    <w:rsid w:val="00600A43"/>
    <w:rsid w:val="00634229"/>
    <w:rsid w:val="00672F40"/>
    <w:rsid w:val="00675C67"/>
    <w:rsid w:val="00680BA5"/>
    <w:rsid w:val="00684067"/>
    <w:rsid w:val="00691561"/>
    <w:rsid w:val="00703286"/>
    <w:rsid w:val="00710C6F"/>
    <w:rsid w:val="00732AED"/>
    <w:rsid w:val="00751EC3"/>
    <w:rsid w:val="00753C38"/>
    <w:rsid w:val="00770A2B"/>
    <w:rsid w:val="0077633D"/>
    <w:rsid w:val="00797FF1"/>
    <w:rsid w:val="007A1FD6"/>
    <w:rsid w:val="007B39D6"/>
    <w:rsid w:val="007C4E4A"/>
    <w:rsid w:val="007C6FF0"/>
    <w:rsid w:val="007D645F"/>
    <w:rsid w:val="00805A94"/>
    <w:rsid w:val="00826DD5"/>
    <w:rsid w:val="008351F2"/>
    <w:rsid w:val="00835298"/>
    <w:rsid w:val="00851828"/>
    <w:rsid w:val="00857F8C"/>
    <w:rsid w:val="0086190A"/>
    <w:rsid w:val="00865550"/>
    <w:rsid w:val="00882A75"/>
    <w:rsid w:val="008960AB"/>
    <w:rsid w:val="008B574E"/>
    <w:rsid w:val="008D3686"/>
    <w:rsid w:val="008F2DB0"/>
    <w:rsid w:val="008F50EE"/>
    <w:rsid w:val="008F6348"/>
    <w:rsid w:val="00915640"/>
    <w:rsid w:val="009342D8"/>
    <w:rsid w:val="00934F00"/>
    <w:rsid w:val="00937D27"/>
    <w:rsid w:val="00955795"/>
    <w:rsid w:val="00963239"/>
    <w:rsid w:val="009634C2"/>
    <w:rsid w:val="009742C9"/>
    <w:rsid w:val="00976817"/>
    <w:rsid w:val="009774B0"/>
    <w:rsid w:val="00980C90"/>
    <w:rsid w:val="0099345D"/>
    <w:rsid w:val="00993625"/>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7E2C"/>
    <w:rsid w:val="00AD5039"/>
    <w:rsid w:val="00AD6BD8"/>
    <w:rsid w:val="00B32E14"/>
    <w:rsid w:val="00B344EA"/>
    <w:rsid w:val="00B45A8A"/>
    <w:rsid w:val="00B46122"/>
    <w:rsid w:val="00B55621"/>
    <w:rsid w:val="00B822D2"/>
    <w:rsid w:val="00BA57BE"/>
    <w:rsid w:val="00BE6C5C"/>
    <w:rsid w:val="00BE7904"/>
    <w:rsid w:val="00BF7C48"/>
    <w:rsid w:val="00C00EBC"/>
    <w:rsid w:val="00C15718"/>
    <w:rsid w:val="00C20E3D"/>
    <w:rsid w:val="00C369EE"/>
    <w:rsid w:val="00C55B14"/>
    <w:rsid w:val="00C60129"/>
    <w:rsid w:val="00C768AC"/>
    <w:rsid w:val="00C77EA0"/>
    <w:rsid w:val="00C8747B"/>
    <w:rsid w:val="00C937C5"/>
    <w:rsid w:val="00CA2C8E"/>
    <w:rsid w:val="00CA3EBD"/>
    <w:rsid w:val="00CB4245"/>
    <w:rsid w:val="00CC202A"/>
    <w:rsid w:val="00CC22F7"/>
    <w:rsid w:val="00CD31FE"/>
    <w:rsid w:val="00CE7B5D"/>
    <w:rsid w:val="00D40288"/>
    <w:rsid w:val="00D501A3"/>
    <w:rsid w:val="00D67815"/>
    <w:rsid w:val="00D71733"/>
    <w:rsid w:val="00D86636"/>
    <w:rsid w:val="00DA3FF0"/>
    <w:rsid w:val="00DB18DD"/>
    <w:rsid w:val="00DC686E"/>
    <w:rsid w:val="00DC780C"/>
    <w:rsid w:val="00DD566C"/>
    <w:rsid w:val="00DF1616"/>
    <w:rsid w:val="00E06606"/>
    <w:rsid w:val="00E0684F"/>
    <w:rsid w:val="00E11222"/>
    <w:rsid w:val="00E36DF7"/>
    <w:rsid w:val="00E442A8"/>
    <w:rsid w:val="00E5457F"/>
    <w:rsid w:val="00E70429"/>
    <w:rsid w:val="00E93149"/>
    <w:rsid w:val="00EA4B4C"/>
    <w:rsid w:val="00EB0B91"/>
    <w:rsid w:val="00EC3945"/>
    <w:rsid w:val="00ED7163"/>
    <w:rsid w:val="00ED7A29"/>
    <w:rsid w:val="00EE18F7"/>
    <w:rsid w:val="00F04FA2"/>
    <w:rsid w:val="00F10AA5"/>
    <w:rsid w:val="00F1141D"/>
    <w:rsid w:val="00F3367F"/>
    <w:rsid w:val="00F33CCA"/>
    <w:rsid w:val="00F41442"/>
    <w:rsid w:val="00F4758F"/>
    <w:rsid w:val="00F50EE4"/>
    <w:rsid w:val="00F6202C"/>
    <w:rsid w:val="00F73520"/>
    <w:rsid w:val="00FA354D"/>
    <w:rsid w:val="00FA433E"/>
    <w:rsid w:val="00FA62AA"/>
    <w:rsid w:val="00FD403B"/>
    <w:rsid w:val="00FD52E3"/>
    <w:rsid w:val="00FD7F97"/>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E11222"/>
  </w:style>
  <w:style w:type="character" w:customStyle="1" w:styleId="mw-editsection">
    <w:name w:val="mw-editsection"/>
    <w:basedOn w:val="DefaultParagraphFont"/>
    <w:rsid w:val="00E11222"/>
  </w:style>
  <w:style w:type="character" w:customStyle="1" w:styleId="mw-editsection-bracket">
    <w:name w:val="mw-editsection-bracket"/>
    <w:basedOn w:val="DefaultParagraphFont"/>
    <w:rsid w:val="00E11222"/>
  </w:style>
  <w:style w:type="paragraph" w:customStyle="1" w:styleId="wprm-recipe-ingredient">
    <w:name w:val="wprm-recipe-ingredient"/>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adjustable">
    <w:name w:val="wprm-adjustable"/>
    <w:basedOn w:val="DefaultParagraphFont"/>
    <w:rsid w:val="00FA433E"/>
  </w:style>
  <w:style w:type="character" w:customStyle="1" w:styleId="wprm-recipe-ingredient-unit">
    <w:name w:val="wprm-recipe-ingredient-unit"/>
    <w:basedOn w:val="DefaultParagraphFont"/>
    <w:rsid w:val="00FA433E"/>
  </w:style>
  <w:style w:type="character" w:customStyle="1" w:styleId="wprm-recipe-ingredient-name">
    <w:name w:val="wprm-recipe-ingredient-name"/>
    <w:basedOn w:val="DefaultParagraphFont"/>
    <w:rsid w:val="00FA433E"/>
  </w:style>
  <w:style w:type="character" w:customStyle="1" w:styleId="wprm-recipe-ingredient-notes">
    <w:name w:val="wprm-recipe-ingredient-notes"/>
    <w:basedOn w:val="DefaultParagraphFont"/>
    <w:rsid w:val="00FA433E"/>
  </w:style>
  <w:style w:type="paragraph" w:customStyle="1" w:styleId="wprm-recipe-instruction">
    <w:name w:val="wprm-recipe-instruction"/>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on-saleheader-location--current">
    <w:name w:val="cal-on-sale__header-location--current"/>
    <w:basedOn w:val="Normal"/>
    <w:rsid w:val="00ED71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984813">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677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2052672">
      <w:bodyDiv w:val="1"/>
      <w:marLeft w:val="0"/>
      <w:marRight w:val="0"/>
      <w:marTop w:val="0"/>
      <w:marBottom w:val="0"/>
      <w:divBdr>
        <w:top w:val="none" w:sz="0" w:space="0" w:color="auto"/>
        <w:left w:val="none" w:sz="0" w:space="0" w:color="auto"/>
        <w:bottom w:val="none" w:sz="0" w:space="0" w:color="auto"/>
        <w:right w:val="none" w:sz="0" w:space="0" w:color="auto"/>
      </w:divBdr>
      <w:divsChild>
        <w:div w:id="166136213">
          <w:marLeft w:val="0"/>
          <w:marRight w:val="0"/>
          <w:marTop w:val="0"/>
          <w:marBottom w:val="0"/>
          <w:divBdr>
            <w:top w:val="none" w:sz="0" w:space="0" w:color="auto"/>
            <w:left w:val="none" w:sz="0" w:space="0" w:color="auto"/>
            <w:bottom w:val="none" w:sz="0" w:space="0" w:color="auto"/>
            <w:right w:val="none" w:sz="0" w:space="0" w:color="auto"/>
          </w:divBdr>
        </w:div>
      </w:divsChild>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525277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780">
          <w:marLeft w:val="0"/>
          <w:marRight w:val="0"/>
          <w:marTop w:val="0"/>
          <w:marBottom w:val="0"/>
          <w:divBdr>
            <w:top w:val="none" w:sz="0" w:space="0" w:color="auto"/>
            <w:left w:val="none" w:sz="0" w:space="0" w:color="auto"/>
            <w:bottom w:val="none" w:sz="0" w:space="0" w:color="auto"/>
            <w:right w:val="none" w:sz="0" w:space="0" w:color="auto"/>
          </w:divBdr>
        </w:div>
        <w:div w:id="127360497">
          <w:marLeft w:val="0"/>
          <w:marRight w:val="0"/>
          <w:marTop w:val="0"/>
          <w:marBottom w:val="0"/>
          <w:divBdr>
            <w:top w:val="none" w:sz="0" w:space="0" w:color="auto"/>
            <w:left w:val="none" w:sz="0" w:space="0" w:color="auto"/>
            <w:bottom w:val="none" w:sz="0" w:space="0" w:color="auto"/>
            <w:right w:val="none" w:sz="0" w:space="0" w:color="auto"/>
          </w:divBdr>
        </w:div>
        <w:div w:id="219828856">
          <w:marLeft w:val="0"/>
          <w:marRight w:val="0"/>
          <w:marTop w:val="0"/>
          <w:marBottom w:val="0"/>
          <w:divBdr>
            <w:top w:val="none" w:sz="0" w:space="0" w:color="auto"/>
            <w:left w:val="none" w:sz="0" w:space="0" w:color="auto"/>
            <w:bottom w:val="none" w:sz="0" w:space="0" w:color="auto"/>
            <w:right w:val="none" w:sz="0" w:space="0" w:color="auto"/>
          </w:divBdr>
        </w:div>
        <w:div w:id="1965043887">
          <w:marLeft w:val="0"/>
          <w:marRight w:val="0"/>
          <w:marTop w:val="0"/>
          <w:marBottom w:val="0"/>
          <w:divBdr>
            <w:top w:val="none" w:sz="0" w:space="0" w:color="auto"/>
            <w:left w:val="none" w:sz="0" w:space="0" w:color="auto"/>
            <w:bottom w:val="none" w:sz="0" w:space="0" w:color="auto"/>
            <w:right w:val="none" w:sz="0" w:space="0" w:color="auto"/>
          </w:divBdr>
        </w:div>
        <w:div w:id="1189756128">
          <w:marLeft w:val="0"/>
          <w:marRight w:val="0"/>
          <w:marTop w:val="0"/>
          <w:marBottom w:val="0"/>
          <w:divBdr>
            <w:top w:val="none" w:sz="0" w:space="0" w:color="auto"/>
            <w:left w:val="none" w:sz="0" w:space="0" w:color="auto"/>
            <w:bottom w:val="none" w:sz="0" w:space="0" w:color="auto"/>
            <w:right w:val="none" w:sz="0" w:space="0" w:color="auto"/>
          </w:divBdr>
        </w:div>
        <w:div w:id="106627528">
          <w:marLeft w:val="0"/>
          <w:marRight w:val="0"/>
          <w:marTop w:val="0"/>
          <w:marBottom w:val="0"/>
          <w:divBdr>
            <w:top w:val="none" w:sz="0" w:space="0" w:color="auto"/>
            <w:left w:val="none" w:sz="0" w:space="0" w:color="auto"/>
            <w:bottom w:val="none" w:sz="0" w:space="0" w:color="auto"/>
            <w:right w:val="none" w:sz="0" w:space="0" w:color="auto"/>
          </w:divBdr>
        </w:div>
        <w:div w:id="1400863070">
          <w:marLeft w:val="0"/>
          <w:marRight w:val="0"/>
          <w:marTop w:val="0"/>
          <w:marBottom w:val="0"/>
          <w:divBdr>
            <w:top w:val="none" w:sz="0" w:space="0" w:color="auto"/>
            <w:left w:val="none" w:sz="0" w:space="0" w:color="auto"/>
            <w:bottom w:val="none" w:sz="0" w:space="0" w:color="auto"/>
            <w:right w:val="none" w:sz="0" w:space="0" w:color="auto"/>
          </w:divBdr>
        </w:div>
        <w:div w:id="1112701764">
          <w:marLeft w:val="0"/>
          <w:marRight w:val="0"/>
          <w:marTop w:val="0"/>
          <w:marBottom w:val="0"/>
          <w:divBdr>
            <w:top w:val="none" w:sz="0" w:space="0" w:color="auto"/>
            <w:left w:val="none" w:sz="0" w:space="0" w:color="auto"/>
            <w:bottom w:val="none" w:sz="0" w:space="0" w:color="auto"/>
            <w:right w:val="none" w:sz="0" w:space="0" w:color="auto"/>
          </w:divBdr>
        </w:div>
        <w:div w:id="246185278">
          <w:marLeft w:val="0"/>
          <w:marRight w:val="0"/>
          <w:marTop w:val="0"/>
          <w:marBottom w:val="0"/>
          <w:divBdr>
            <w:top w:val="none" w:sz="0" w:space="0" w:color="auto"/>
            <w:left w:val="none" w:sz="0" w:space="0" w:color="auto"/>
            <w:bottom w:val="none" w:sz="0" w:space="0" w:color="auto"/>
            <w:right w:val="none" w:sz="0" w:space="0" w:color="auto"/>
          </w:divBdr>
        </w:div>
        <w:div w:id="1724668808">
          <w:marLeft w:val="0"/>
          <w:marRight w:val="0"/>
          <w:marTop w:val="0"/>
          <w:marBottom w:val="0"/>
          <w:divBdr>
            <w:top w:val="none" w:sz="0" w:space="0" w:color="auto"/>
            <w:left w:val="none" w:sz="0" w:space="0" w:color="auto"/>
            <w:bottom w:val="none" w:sz="0" w:space="0" w:color="auto"/>
            <w:right w:val="none" w:sz="0" w:space="0" w:color="auto"/>
          </w:divBdr>
        </w:div>
        <w:div w:id="118233168">
          <w:marLeft w:val="0"/>
          <w:marRight w:val="0"/>
          <w:marTop w:val="0"/>
          <w:marBottom w:val="0"/>
          <w:divBdr>
            <w:top w:val="none" w:sz="0" w:space="0" w:color="auto"/>
            <w:left w:val="none" w:sz="0" w:space="0" w:color="auto"/>
            <w:bottom w:val="none" w:sz="0" w:space="0" w:color="auto"/>
            <w:right w:val="none" w:sz="0" w:space="0" w:color="auto"/>
          </w:divBdr>
        </w:div>
        <w:div w:id="1138958325">
          <w:marLeft w:val="0"/>
          <w:marRight w:val="0"/>
          <w:marTop w:val="0"/>
          <w:marBottom w:val="0"/>
          <w:divBdr>
            <w:top w:val="none" w:sz="0" w:space="0" w:color="auto"/>
            <w:left w:val="none" w:sz="0" w:space="0" w:color="auto"/>
            <w:bottom w:val="none" w:sz="0" w:space="0" w:color="auto"/>
            <w:right w:val="none" w:sz="0" w:space="0" w:color="auto"/>
          </w:divBdr>
        </w:div>
        <w:div w:id="345982934">
          <w:marLeft w:val="0"/>
          <w:marRight w:val="0"/>
          <w:marTop w:val="0"/>
          <w:marBottom w:val="0"/>
          <w:divBdr>
            <w:top w:val="none" w:sz="0" w:space="0" w:color="auto"/>
            <w:left w:val="none" w:sz="0" w:space="0" w:color="auto"/>
            <w:bottom w:val="none" w:sz="0" w:space="0" w:color="auto"/>
            <w:right w:val="none" w:sz="0" w:space="0" w:color="auto"/>
          </w:divBdr>
        </w:div>
        <w:div w:id="1930888456">
          <w:marLeft w:val="0"/>
          <w:marRight w:val="0"/>
          <w:marTop w:val="0"/>
          <w:marBottom w:val="0"/>
          <w:divBdr>
            <w:top w:val="none" w:sz="0" w:space="0" w:color="auto"/>
            <w:left w:val="none" w:sz="0" w:space="0" w:color="auto"/>
            <w:bottom w:val="none" w:sz="0" w:space="0" w:color="auto"/>
            <w:right w:val="none" w:sz="0" w:space="0" w:color="auto"/>
          </w:divBdr>
        </w:div>
        <w:div w:id="454064641">
          <w:marLeft w:val="0"/>
          <w:marRight w:val="0"/>
          <w:marTop w:val="0"/>
          <w:marBottom w:val="0"/>
          <w:divBdr>
            <w:top w:val="none" w:sz="0" w:space="0" w:color="auto"/>
            <w:left w:val="none" w:sz="0" w:space="0" w:color="auto"/>
            <w:bottom w:val="none" w:sz="0" w:space="0" w:color="auto"/>
            <w:right w:val="none" w:sz="0" w:space="0" w:color="auto"/>
          </w:divBdr>
        </w:div>
        <w:div w:id="669455620">
          <w:marLeft w:val="0"/>
          <w:marRight w:val="0"/>
          <w:marTop w:val="0"/>
          <w:marBottom w:val="0"/>
          <w:divBdr>
            <w:top w:val="none" w:sz="0" w:space="0" w:color="auto"/>
            <w:left w:val="none" w:sz="0" w:space="0" w:color="auto"/>
            <w:bottom w:val="none" w:sz="0" w:space="0" w:color="auto"/>
            <w:right w:val="none" w:sz="0" w:space="0" w:color="auto"/>
          </w:divBdr>
        </w:div>
        <w:div w:id="991107777">
          <w:marLeft w:val="0"/>
          <w:marRight w:val="0"/>
          <w:marTop w:val="0"/>
          <w:marBottom w:val="0"/>
          <w:divBdr>
            <w:top w:val="none" w:sz="0" w:space="0" w:color="auto"/>
            <w:left w:val="none" w:sz="0" w:space="0" w:color="auto"/>
            <w:bottom w:val="none" w:sz="0" w:space="0" w:color="auto"/>
            <w:right w:val="none" w:sz="0" w:space="0" w:color="auto"/>
          </w:divBdr>
        </w:div>
        <w:div w:id="2072387211">
          <w:marLeft w:val="0"/>
          <w:marRight w:val="0"/>
          <w:marTop w:val="0"/>
          <w:marBottom w:val="0"/>
          <w:divBdr>
            <w:top w:val="none" w:sz="0" w:space="0" w:color="auto"/>
            <w:left w:val="none" w:sz="0" w:space="0" w:color="auto"/>
            <w:bottom w:val="none" w:sz="0" w:space="0" w:color="auto"/>
            <w:right w:val="none" w:sz="0" w:space="0" w:color="auto"/>
          </w:divBdr>
        </w:div>
        <w:div w:id="1348823540">
          <w:marLeft w:val="0"/>
          <w:marRight w:val="0"/>
          <w:marTop w:val="0"/>
          <w:marBottom w:val="0"/>
          <w:divBdr>
            <w:top w:val="none" w:sz="0" w:space="0" w:color="auto"/>
            <w:left w:val="none" w:sz="0" w:space="0" w:color="auto"/>
            <w:bottom w:val="none" w:sz="0" w:space="0" w:color="auto"/>
            <w:right w:val="none" w:sz="0" w:space="0" w:color="auto"/>
          </w:divBdr>
        </w:div>
        <w:div w:id="1470512671">
          <w:marLeft w:val="0"/>
          <w:marRight w:val="0"/>
          <w:marTop w:val="0"/>
          <w:marBottom w:val="0"/>
          <w:divBdr>
            <w:top w:val="none" w:sz="0" w:space="0" w:color="auto"/>
            <w:left w:val="none" w:sz="0" w:space="0" w:color="auto"/>
            <w:bottom w:val="none" w:sz="0" w:space="0" w:color="auto"/>
            <w:right w:val="none" w:sz="0" w:space="0" w:color="auto"/>
          </w:divBdr>
        </w:div>
        <w:div w:id="1067725919">
          <w:marLeft w:val="0"/>
          <w:marRight w:val="0"/>
          <w:marTop w:val="0"/>
          <w:marBottom w:val="0"/>
          <w:divBdr>
            <w:top w:val="none" w:sz="0" w:space="0" w:color="auto"/>
            <w:left w:val="none" w:sz="0" w:space="0" w:color="auto"/>
            <w:bottom w:val="none" w:sz="0" w:space="0" w:color="auto"/>
            <w:right w:val="none" w:sz="0" w:space="0" w:color="auto"/>
          </w:divBdr>
        </w:div>
        <w:div w:id="870386906">
          <w:marLeft w:val="0"/>
          <w:marRight w:val="0"/>
          <w:marTop w:val="0"/>
          <w:marBottom w:val="0"/>
          <w:divBdr>
            <w:top w:val="none" w:sz="0" w:space="0" w:color="auto"/>
            <w:left w:val="none" w:sz="0" w:space="0" w:color="auto"/>
            <w:bottom w:val="none" w:sz="0" w:space="0" w:color="auto"/>
            <w:right w:val="none" w:sz="0" w:space="0" w:color="auto"/>
          </w:divBdr>
        </w:div>
        <w:div w:id="476920553">
          <w:marLeft w:val="0"/>
          <w:marRight w:val="0"/>
          <w:marTop w:val="0"/>
          <w:marBottom w:val="0"/>
          <w:divBdr>
            <w:top w:val="none" w:sz="0" w:space="0" w:color="auto"/>
            <w:left w:val="none" w:sz="0" w:space="0" w:color="auto"/>
            <w:bottom w:val="none" w:sz="0" w:space="0" w:color="auto"/>
            <w:right w:val="none" w:sz="0" w:space="0" w:color="auto"/>
          </w:divBdr>
        </w:div>
        <w:div w:id="548344634">
          <w:marLeft w:val="0"/>
          <w:marRight w:val="0"/>
          <w:marTop w:val="0"/>
          <w:marBottom w:val="0"/>
          <w:divBdr>
            <w:top w:val="none" w:sz="0" w:space="0" w:color="auto"/>
            <w:left w:val="none" w:sz="0" w:space="0" w:color="auto"/>
            <w:bottom w:val="none" w:sz="0" w:space="0" w:color="auto"/>
            <w:right w:val="none" w:sz="0" w:space="0" w:color="auto"/>
          </w:divBdr>
        </w:div>
        <w:div w:id="677974017">
          <w:marLeft w:val="0"/>
          <w:marRight w:val="0"/>
          <w:marTop w:val="0"/>
          <w:marBottom w:val="0"/>
          <w:divBdr>
            <w:top w:val="none" w:sz="0" w:space="0" w:color="auto"/>
            <w:left w:val="none" w:sz="0" w:space="0" w:color="auto"/>
            <w:bottom w:val="none" w:sz="0" w:space="0" w:color="auto"/>
            <w:right w:val="none" w:sz="0" w:space="0" w:color="auto"/>
          </w:divBdr>
        </w:div>
        <w:div w:id="193083754">
          <w:marLeft w:val="0"/>
          <w:marRight w:val="0"/>
          <w:marTop w:val="0"/>
          <w:marBottom w:val="0"/>
          <w:divBdr>
            <w:top w:val="none" w:sz="0" w:space="0" w:color="auto"/>
            <w:left w:val="none" w:sz="0" w:space="0" w:color="auto"/>
            <w:bottom w:val="none" w:sz="0" w:space="0" w:color="auto"/>
            <w:right w:val="none" w:sz="0" w:space="0" w:color="auto"/>
          </w:divBdr>
        </w:div>
        <w:div w:id="971716192">
          <w:marLeft w:val="0"/>
          <w:marRight w:val="0"/>
          <w:marTop w:val="0"/>
          <w:marBottom w:val="0"/>
          <w:divBdr>
            <w:top w:val="none" w:sz="0" w:space="0" w:color="auto"/>
            <w:left w:val="none" w:sz="0" w:space="0" w:color="auto"/>
            <w:bottom w:val="none" w:sz="0" w:space="0" w:color="auto"/>
            <w:right w:val="none" w:sz="0" w:space="0" w:color="auto"/>
          </w:divBdr>
        </w:div>
      </w:divsChild>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32">
      <w:bodyDiv w:val="1"/>
      <w:marLeft w:val="0"/>
      <w:marRight w:val="0"/>
      <w:marTop w:val="0"/>
      <w:marBottom w:val="0"/>
      <w:divBdr>
        <w:top w:val="none" w:sz="0" w:space="0" w:color="auto"/>
        <w:left w:val="none" w:sz="0" w:space="0" w:color="auto"/>
        <w:bottom w:val="none" w:sz="0" w:space="0" w:color="auto"/>
        <w:right w:val="none" w:sz="0" w:space="0" w:color="auto"/>
      </w:divBdr>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0395362">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18424778">
      <w:bodyDiv w:val="1"/>
      <w:marLeft w:val="0"/>
      <w:marRight w:val="0"/>
      <w:marTop w:val="0"/>
      <w:marBottom w:val="0"/>
      <w:divBdr>
        <w:top w:val="none" w:sz="0" w:space="0" w:color="auto"/>
        <w:left w:val="none" w:sz="0" w:space="0" w:color="auto"/>
        <w:bottom w:val="none" w:sz="0" w:space="0" w:color="auto"/>
        <w:right w:val="none" w:sz="0" w:space="0" w:color="auto"/>
      </w:divBdr>
      <w:divsChild>
        <w:div w:id="1269242991">
          <w:marLeft w:val="0"/>
          <w:marRight w:val="0"/>
          <w:marTop w:val="0"/>
          <w:marBottom w:val="0"/>
          <w:divBdr>
            <w:top w:val="none" w:sz="0" w:space="0" w:color="auto"/>
            <w:left w:val="none" w:sz="0" w:space="0" w:color="auto"/>
            <w:bottom w:val="none" w:sz="0" w:space="0" w:color="auto"/>
            <w:right w:val="none" w:sz="0" w:space="0" w:color="auto"/>
          </w:divBdr>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878473880">
      <w:bodyDiv w:val="1"/>
      <w:marLeft w:val="0"/>
      <w:marRight w:val="0"/>
      <w:marTop w:val="0"/>
      <w:marBottom w:val="0"/>
      <w:divBdr>
        <w:top w:val="none" w:sz="0" w:space="0" w:color="auto"/>
        <w:left w:val="none" w:sz="0" w:space="0" w:color="auto"/>
        <w:bottom w:val="none" w:sz="0" w:space="0" w:color="auto"/>
        <w:right w:val="none" w:sz="0" w:space="0" w:color="auto"/>
      </w:divBdr>
      <w:divsChild>
        <w:div w:id="1411925625">
          <w:marLeft w:val="336"/>
          <w:marRight w:val="0"/>
          <w:marTop w:val="120"/>
          <w:marBottom w:val="312"/>
          <w:divBdr>
            <w:top w:val="none" w:sz="0" w:space="0" w:color="auto"/>
            <w:left w:val="none" w:sz="0" w:space="0" w:color="auto"/>
            <w:bottom w:val="none" w:sz="0" w:space="0" w:color="auto"/>
            <w:right w:val="none" w:sz="0" w:space="0" w:color="auto"/>
          </w:divBdr>
          <w:divsChild>
            <w:div w:id="16882847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5587">
      <w:bodyDiv w:val="1"/>
      <w:marLeft w:val="0"/>
      <w:marRight w:val="0"/>
      <w:marTop w:val="0"/>
      <w:marBottom w:val="0"/>
      <w:divBdr>
        <w:top w:val="none" w:sz="0" w:space="0" w:color="auto"/>
        <w:left w:val="none" w:sz="0" w:space="0" w:color="auto"/>
        <w:bottom w:val="none" w:sz="0" w:space="0" w:color="auto"/>
        <w:right w:val="none" w:sz="0" w:space="0" w:color="auto"/>
      </w:divBdr>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204555750">
      <w:bodyDiv w:val="1"/>
      <w:marLeft w:val="0"/>
      <w:marRight w:val="0"/>
      <w:marTop w:val="0"/>
      <w:marBottom w:val="0"/>
      <w:divBdr>
        <w:top w:val="none" w:sz="0" w:space="0" w:color="auto"/>
        <w:left w:val="none" w:sz="0" w:space="0" w:color="auto"/>
        <w:bottom w:val="none" w:sz="0" w:space="0" w:color="auto"/>
        <w:right w:val="none" w:sz="0" w:space="0" w:color="auto"/>
      </w:divBdr>
      <w:divsChild>
        <w:div w:id="359822242">
          <w:marLeft w:val="0"/>
          <w:marRight w:val="0"/>
          <w:marTop w:val="0"/>
          <w:marBottom w:val="0"/>
          <w:divBdr>
            <w:top w:val="none" w:sz="0" w:space="0" w:color="auto"/>
            <w:left w:val="none" w:sz="0" w:space="0" w:color="auto"/>
            <w:bottom w:val="none" w:sz="0" w:space="0" w:color="auto"/>
            <w:right w:val="none" w:sz="0" w:space="0" w:color="auto"/>
          </w:divBdr>
        </w:div>
        <w:div w:id="444270452">
          <w:marLeft w:val="0"/>
          <w:marRight w:val="0"/>
          <w:marTop w:val="0"/>
          <w:marBottom w:val="0"/>
          <w:divBdr>
            <w:top w:val="none" w:sz="0" w:space="0" w:color="auto"/>
            <w:left w:val="none" w:sz="0" w:space="0" w:color="auto"/>
            <w:bottom w:val="none" w:sz="0" w:space="0" w:color="auto"/>
            <w:right w:val="none" w:sz="0" w:space="0" w:color="auto"/>
          </w:divBdr>
          <w:divsChild>
            <w:div w:id="1834369197">
              <w:marLeft w:val="0"/>
              <w:marRight w:val="0"/>
              <w:marTop w:val="0"/>
              <w:marBottom w:val="75"/>
              <w:divBdr>
                <w:top w:val="none" w:sz="0" w:space="0" w:color="auto"/>
                <w:left w:val="none" w:sz="0" w:space="0" w:color="auto"/>
                <w:bottom w:val="none" w:sz="0" w:space="0" w:color="auto"/>
                <w:right w:val="none" w:sz="0" w:space="0" w:color="auto"/>
              </w:divBdr>
            </w:div>
            <w:div w:id="1215701992">
              <w:marLeft w:val="0"/>
              <w:marRight w:val="0"/>
              <w:marTop w:val="0"/>
              <w:marBottom w:val="75"/>
              <w:divBdr>
                <w:top w:val="none" w:sz="0" w:space="0" w:color="auto"/>
                <w:left w:val="none" w:sz="0" w:space="0" w:color="auto"/>
                <w:bottom w:val="none" w:sz="0" w:space="0" w:color="auto"/>
                <w:right w:val="none" w:sz="0" w:space="0" w:color="auto"/>
              </w:divBdr>
            </w:div>
            <w:div w:id="302127759">
              <w:marLeft w:val="0"/>
              <w:marRight w:val="0"/>
              <w:marTop w:val="0"/>
              <w:marBottom w:val="75"/>
              <w:divBdr>
                <w:top w:val="none" w:sz="0" w:space="0" w:color="auto"/>
                <w:left w:val="none" w:sz="0" w:space="0" w:color="auto"/>
                <w:bottom w:val="none" w:sz="0" w:space="0" w:color="auto"/>
                <w:right w:val="none" w:sz="0" w:space="0" w:color="auto"/>
              </w:divBdr>
            </w:div>
            <w:div w:id="485635344">
              <w:marLeft w:val="0"/>
              <w:marRight w:val="0"/>
              <w:marTop w:val="0"/>
              <w:marBottom w:val="75"/>
              <w:divBdr>
                <w:top w:val="none" w:sz="0" w:space="0" w:color="auto"/>
                <w:left w:val="none" w:sz="0" w:space="0" w:color="auto"/>
                <w:bottom w:val="none" w:sz="0" w:space="0" w:color="auto"/>
                <w:right w:val="none" w:sz="0" w:space="0" w:color="auto"/>
              </w:divBdr>
            </w:div>
            <w:div w:id="1032920708">
              <w:marLeft w:val="0"/>
              <w:marRight w:val="0"/>
              <w:marTop w:val="0"/>
              <w:marBottom w:val="75"/>
              <w:divBdr>
                <w:top w:val="none" w:sz="0" w:space="0" w:color="auto"/>
                <w:left w:val="none" w:sz="0" w:space="0" w:color="auto"/>
                <w:bottom w:val="none" w:sz="0" w:space="0" w:color="auto"/>
                <w:right w:val="none" w:sz="0" w:space="0" w:color="auto"/>
              </w:divBdr>
            </w:div>
            <w:div w:id="55015814">
              <w:marLeft w:val="0"/>
              <w:marRight w:val="0"/>
              <w:marTop w:val="0"/>
              <w:marBottom w:val="75"/>
              <w:divBdr>
                <w:top w:val="none" w:sz="0" w:space="0" w:color="auto"/>
                <w:left w:val="none" w:sz="0" w:space="0" w:color="auto"/>
                <w:bottom w:val="none" w:sz="0" w:space="0" w:color="auto"/>
                <w:right w:val="none" w:sz="0" w:space="0" w:color="auto"/>
              </w:divBdr>
            </w:div>
            <w:div w:id="2115511778">
              <w:marLeft w:val="0"/>
              <w:marRight w:val="0"/>
              <w:marTop w:val="0"/>
              <w:marBottom w:val="75"/>
              <w:divBdr>
                <w:top w:val="none" w:sz="0" w:space="0" w:color="auto"/>
                <w:left w:val="none" w:sz="0" w:space="0" w:color="auto"/>
                <w:bottom w:val="none" w:sz="0" w:space="0" w:color="auto"/>
                <w:right w:val="none" w:sz="0" w:space="0" w:color="auto"/>
              </w:divBdr>
            </w:div>
            <w:div w:id="1020081236">
              <w:marLeft w:val="0"/>
              <w:marRight w:val="0"/>
              <w:marTop w:val="0"/>
              <w:marBottom w:val="75"/>
              <w:divBdr>
                <w:top w:val="none" w:sz="0" w:space="0" w:color="auto"/>
                <w:left w:val="none" w:sz="0" w:space="0" w:color="auto"/>
                <w:bottom w:val="none" w:sz="0" w:space="0" w:color="auto"/>
                <w:right w:val="none" w:sz="0" w:space="0" w:color="auto"/>
              </w:divBdr>
            </w:div>
            <w:div w:id="2059279130">
              <w:marLeft w:val="0"/>
              <w:marRight w:val="0"/>
              <w:marTop w:val="0"/>
              <w:marBottom w:val="75"/>
              <w:divBdr>
                <w:top w:val="none" w:sz="0" w:space="0" w:color="auto"/>
                <w:left w:val="none" w:sz="0" w:space="0" w:color="auto"/>
                <w:bottom w:val="none" w:sz="0" w:space="0" w:color="auto"/>
                <w:right w:val="none" w:sz="0" w:space="0" w:color="auto"/>
              </w:divBdr>
            </w:div>
            <w:div w:id="18900003">
              <w:marLeft w:val="0"/>
              <w:marRight w:val="0"/>
              <w:marTop w:val="0"/>
              <w:marBottom w:val="75"/>
              <w:divBdr>
                <w:top w:val="none" w:sz="0" w:space="0" w:color="auto"/>
                <w:left w:val="none" w:sz="0" w:space="0" w:color="auto"/>
                <w:bottom w:val="none" w:sz="0" w:space="0" w:color="auto"/>
                <w:right w:val="none" w:sz="0" w:space="0" w:color="auto"/>
              </w:divBdr>
            </w:div>
            <w:div w:id="598105692">
              <w:marLeft w:val="0"/>
              <w:marRight w:val="0"/>
              <w:marTop w:val="0"/>
              <w:marBottom w:val="75"/>
              <w:divBdr>
                <w:top w:val="none" w:sz="0" w:space="0" w:color="auto"/>
                <w:left w:val="none" w:sz="0" w:space="0" w:color="auto"/>
                <w:bottom w:val="none" w:sz="0" w:space="0" w:color="auto"/>
                <w:right w:val="none" w:sz="0" w:space="0" w:color="auto"/>
              </w:divBdr>
            </w:div>
          </w:divsChild>
        </w:div>
        <w:div w:id="75632449">
          <w:marLeft w:val="0"/>
          <w:marRight w:val="0"/>
          <w:marTop w:val="0"/>
          <w:marBottom w:val="0"/>
          <w:divBdr>
            <w:top w:val="none" w:sz="0" w:space="0" w:color="auto"/>
            <w:left w:val="none" w:sz="0" w:space="0" w:color="auto"/>
            <w:bottom w:val="none" w:sz="0" w:space="0" w:color="auto"/>
            <w:right w:val="none" w:sz="0" w:space="0" w:color="auto"/>
          </w:divBdr>
        </w:div>
      </w:divsChild>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17861617">
      <w:bodyDiv w:val="1"/>
      <w:marLeft w:val="0"/>
      <w:marRight w:val="0"/>
      <w:marTop w:val="0"/>
      <w:marBottom w:val="0"/>
      <w:divBdr>
        <w:top w:val="none" w:sz="0" w:space="0" w:color="auto"/>
        <w:left w:val="none" w:sz="0" w:space="0" w:color="auto"/>
        <w:bottom w:val="none" w:sz="0" w:space="0" w:color="auto"/>
        <w:right w:val="none" w:sz="0" w:space="0" w:color="auto"/>
      </w:divBdr>
    </w:div>
    <w:div w:id="1256665940">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3842300">
      <w:bodyDiv w:val="1"/>
      <w:marLeft w:val="0"/>
      <w:marRight w:val="0"/>
      <w:marTop w:val="0"/>
      <w:marBottom w:val="0"/>
      <w:divBdr>
        <w:top w:val="none" w:sz="0" w:space="0" w:color="auto"/>
        <w:left w:val="none" w:sz="0" w:space="0" w:color="auto"/>
        <w:bottom w:val="none" w:sz="0" w:space="0" w:color="auto"/>
        <w:right w:val="none" w:sz="0" w:space="0" w:color="auto"/>
      </w:divBdr>
      <w:divsChild>
        <w:div w:id="1448769699">
          <w:marLeft w:val="0"/>
          <w:marRight w:val="0"/>
          <w:marTop w:val="0"/>
          <w:marBottom w:val="0"/>
          <w:divBdr>
            <w:top w:val="none" w:sz="0" w:space="0" w:color="auto"/>
            <w:left w:val="none" w:sz="0" w:space="0" w:color="auto"/>
            <w:bottom w:val="none" w:sz="0" w:space="0" w:color="auto"/>
            <w:right w:val="none" w:sz="0" w:space="0" w:color="auto"/>
          </w:divBdr>
        </w:div>
      </w:divsChild>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5367461">
      <w:bodyDiv w:val="1"/>
      <w:marLeft w:val="0"/>
      <w:marRight w:val="0"/>
      <w:marTop w:val="0"/>
      <w:marBottom w:val="0"/>
      <w:divBdr>
        <w:top w:val="none" w:sz="0" w:space="0" w:color="auto"/>
        <w:left w:val="none" w:sz="0" w:space="0" w:color="auto"/>
        <w:bottom w:val="none" w:sz="0" w:space="0" w:color="auto"/>
        <w:right w:val="none" w:sz="0" w:space="0" w:color="auto"/>
      </w:divBdr>
      <w:divsChild>
        <w:div w:id="319237706">
          <w:marLeft w:val="0"/>
          <w:marRight w:val="0"/>
          <w:marTop w:val="0"/>
          <w:marBottom w:val="0"/>
          <w:divBdr>
            <w:top w:val="none" w:sz="0" w:space="0" w:color="auto"/>
            <w:left w:val="none" w:sz="0" w:space="0" w:color="auto"/>
            <w:bottom w:val="none" w:sz="0" w:space="0" w:color="auto"/>
            <w:right w:val="none" w:sz="0" w:space="0" w:color="auto"/>
          </w:divBdr>
        </w:div>
      </w:divsChild>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72302">
      <w:bodyDiv w:val="1"/>
      <w:marLeft w:val="0"/>
      <w:marRight w:val="0"/>
      <w:marTop w:val="0"/>
      <w:marBottom w:val="0"/>
      <w:divBdr>
        <w:top w:val="none" w:sz="0" w:space="0" w:color="auto"/>
        <w:left w:val="none" w:sz="0" w:space="0" w:color="auto"/>
        <w:bottom w:val="none" w:sz="0" w:space="0" w:color="auto"/>
        <w:right w:val="none" w:sz="0" w:space="0" w:color="auto"/>
      </w:divBdr>
      <w:divsChild>
        <w:div w:id="1983080060">
          <w:marLeft w:val="0"/>
          <w:marRight w:val="0"/>
          <w:marTop w:val="0"/>
          <w:marBottom w:val="0"/>
          <w:divBdr>
            <w:top w:val="none" w:sz="0" w:space="0" w:color="auto"/>
            <w:left w:val="none" w:sz="0" w:space="0" w:color="auto"/>
            <w:bottom w:val="none" w:sz="0" w:space="0" w:color="auto"/>
            <w:right w:val="none" w:sz="0" w:space="0" w:color="auto"/>
          </w:divBdr>
          <w:divsChild>
            <w:div w:id="158040020">
              <w:marLeft w:val="0"/>
              <w:marRight w:val="0"/>
              <w:marTop w:val="0"/>
              <w:marBottom w:val="0"/>
              <w:divBdr>
                <w:top w:val="none" w:sz="0" w:space="0" w:color="auto"/>
                <w:left w:val="none" w:sz="0" w:space="0" w:color="auto"/>
                <w:bottom w:val="none" w:sz="0" w:space="0" w:color="auto"/>
                <w:right w:val="none" w:sz="0" w:space="0" w:color="auto"/>
              </w:divBdr>
              <w:divsChild>
                <w:div w:id="1360661265">
                  <w:marLeft w:val="0"/>
                  <w:marRight w:val="0"/>
                  <w:marTop w:val="0"/>
                  <w:marBottom w:val="0"/>
                  <w:divBdr>
                    <w:top w:val="none" w:sz="0" w:space="0" w:color="auto"/>
                    <w:left w:val="none" w:sz="0" w:space="0" w:color="auto"/>
                    <w:bottom w:val="none" w:sz="0" w:space="0" w:color="auto"/>
                    <w:right w:val="none" w:sz="0" w:space="0" w:color="auto"/>
                  </w:divBdr>
                </w:div>
              </w:divsChild>
            </w:div>
            <w:div w:id="1218666219">
              <w:marLeft w:val="0"/>
              <w:marRight w:val="0"/>
              <w:marTop w:val="300"/>
              <w:marBottom w:val="0"/>
              <w:divBdr>
                <w:top w:val="single" w:sz="12" w:space="0" w:color="E6E6E6"/>
                <w:left w:val="single" w:sz="12" w:space="0" w:color="E6E6E6"/>
                <w:bottom w:val="single" w:sz="12" w:space="0" w:color="E6E6E6"/>
                <w:right w:val="single" w:sz="12" w:space="0" w:color="E6E6E6"/>
              </w:divBdr>
              <w:divsChild>
                <w:div w:id="1877766164">
                  <w:marLeft w:val="0"/>
                  <w:marRight w:val="0"/>
                  <w:marTop w:val="0"/>
                  <w:marBottom w:val="0"/>
                  <w:divBdr>
                    <w:top w:val="none" w:sz="0" w:space="0" w:color="auto"/>
                    <w:left w:val="none" w:sz="0" w:space="0" w:color="auto"/>
                    <w:bottom w:val="none" w:sz="0" w:space="0" w:color="auto"/>
                    <w:right w:val="none" w:sz="0" w:space="0" w:color="auto"/>
                  </w:divBdr>
                  <w:divsChild>
                    <w:div w:id="1243220300">
                      <w:marLeft w:val="0"/>
                      <w:marRight w:val="0"/>
                      <w:marTop w:val="0"/>
                      <w:marBottom w:val="0"/>
                      <w:divBdr>
                        <w:top w:val="none" w:sz="0" w:space="0" w:color="auto"/>
                        <w:left w:val="none" w:sz="0" w:space="0" w:color="auto"/>
                        <w:bottom w:val="none" w:sz="0" w:space="0" w:color="auto"/>
                        <w:right w:val="none" w:sz="0" w:space="0" w:color="auto"/>
                      </w:divBdr>
                      <w:divsChild>
                        <w:div w:id="270937264">
                          <w:marLeft w:val="0"/>
                          <w:marRight w:val="0"/>
                          <w:marTop w:val="0"/>
                          <w:marBottom w:val="0"/>
                          <w:divBdr>
                            <w:top w:val="none" w:sz="0" w:space="0" w:color="auto"/>
                            <w:left w:val="none" w:sz="0" w:space="0" w:color="auto"/>
                            <w:bottom w:val="none" w:sz="0" w:space="0" w:color="auto"/>
                            <w:right w:val="none" w:sz="0" w:space="0" w:color="auto"/>
                          </w:divBdr>
                        </w:div>
                        <w:div w:id="37054667">
                          <w:marLeft w:val="0"/>
                          <w:marRight w:val="0"/>
                          <w:marTop w:val="360"/>
                          <w:marBottom w:val="0"/>
                          <w:divBdr>
                            <w:top w:val="none" w:sz="0" w:space="0" w:color="auto"/>
                            <w:left w:val="none" w:sz="0" w:space="0" w:color="auto"/>
                            <w:bottom w:val="none" w:sz="0" w:space="0" w:color="auto"/>
                            <w:right w:val="none" w:sz="0" w:space="0" w:color="auto"/>
                          </w:divBdr>
                        </w:div>
                      </w:divsChild>
                    </w:div>
                    <w:div w:id="1721398123">
                      <w:marLeft w:val="0"/>
                      <w:marRight w:val="0"/>
                      <w:marTop w:val="360"/>
                      <w:marBottom w:val="0"/>
                      <w:divBdr>
                        <w:top w:val="none" w:sz="0" w:space="0" w:color="auto"/>
                        <w:left w:val="none" w:sz="0" w:space="0" w:color="auto"/>
                        <w:bottom w:val="none" w:sz="0" w:space="0" w:color="auto"/>
                        <w:right w:val="none" w:sz="0" w:space="0" w:color="auto"/>
                      </w:divBdr>
                      <w:divsChild>
                        <w:div w:id="1623339971">
                          <w:marLeft w:val="0"/>
                          <w:marRight w:val="0"/>
                          <w:marTop w:val="100"/>
                          <w:marBottom w:val="100"/>
                          <w:divBdr>
                            <w:top w:val="none" w:sz="0" w:space="0" w:color="auto"/>
                            <w:left w:val="none" w:sz="0" w:space="0" w:color="auto"/>
                            <w:bottom w:val="none" w:sz="0" w:space="0" w:color="auto"/>
                            <w:right w:val="none" w:sz="0" w:space="0" w:color="auto"/>
                          </w:divBdr>
                          <w:divsChild>
                            <w:div w:id="1629891019">
                              <w:marLeft w:val="0"/>
                              <w:marRight w:val="0"/>
                              <w:marTop w:val="0"/>
                              <w:marBottom w:val="0"/>
                              <w:divBdr>
                                <w:top w:val="none" w:sz="0" w:space="0" w:color="auto"/>
                                <w:left w:val="none" w:sz="0" w:space="0" w:color="auto"/>
                                <w:bottom w:val="none" w:sz="0" w:space="0" w:color="auto"/>
                                <w:right w:val="none" w:sz="0" w:space="0" w:color="auto"/>
                              </w:divBdr>
                              <w:divsChild>
                                <w:div w:id="932130221">
                                  <w:marLeft w:val="0"/>
                                  <w:marRight w:val="0"/>
                                  <w:marTop w:val="0"/>
                                  <w:marBottom w:val="0"/>
                                  <w:divBdr>
                                    <w:top w:val="none" w:sz="0" w:space="0" w:color="auto"/>
                                    <w:left w:val="none" w:sz="0" w:space="0" w:color="auto"/>
                                    <w:bottom w:val="none" w:sz="0" w:space="0" w:color="auto"/>
                                    <w:right w:val="none" w:sz="0" w:space="0" w:color="auto"/>
                                  </w:divBdr>
                                  <w:divsChild>
                                    <w:div w:id="1615480959">
                                      <w:marLeft w:val="0"/>
                                      <w:marRight w:val="0"/>
                                      <w:marTop w:val="0"/>
                                      <w:marBottom w:val="0"/>
                                      <w:divBdr>
                                        <w:top w:val="none" w:sz="0" w:space="0" w:color="auto"/>
                                        <w:left w:val="none" w:sz="0" w:space="0" w:color="auto"/>
                                        <w:bottom w:val="none" w:sz="0" w:space="0" w:color="auto"/>
                                        <w:right w:val="none" w:sz="0" w:space="0" w:color="auto"/>
                                      </w:divBdr>
                                      <w:divsChild>
                                        <w:div w:id="638612871">
                                          <w:marLeft w:val="0"/>
                                          <w:marRight w:val="0"/>
                                          <w:marTop w:val="0"/>
                                          <w:marBottom w:val="0"/>
                                          <w:divBdr>
                                            <w:top w:val="none" w:sz="0" w:space="0" w:color="auto"/>
                                            <w:left w:val="none" w:sz="0" w:space="0" w:color="auto"/>
                                            <w:bottom w:val="none" w:sz="0" w:space="0" w:color="auto"/>
                                            <w:right w:val="none" w:sz="0" w:space="0" w:color="auto"/>
                                          </w:divBdr>
                                        </w:div>
                                      </w:divsChild>
                                    </w:div>
                                    <w:div w:id="1499080178">
                                      <w:marLeft w:val="0"/>
                                      <w:marRight w:val="0"/>
                                      <w:marTop w:val="240"/>
                                      <w:marBottom w:val="0"/>
                                      <w:divBdr>
                                        <w:top w:val="none" w:sz="0" w:space="0" w:color="auto"/>
                                        <w:left w:val="none" w:sz="0" w:space="0" w:color="auto"/>
                                        <w:bottom w:val="none" w:sz="0" w:space="0" w:color="auto"/>
                                        <w:right w:val="none" w:sz="0" w:space="0" w:color="auto"/>
                                      </w:divBdr>
                                      <w:divsChild>
                                        <w:div w:id="1528712485">
                                          <w:marLeft w:val="0"/>
                                          <w:marRight w:val="0"/>
                                          <w:marTop w:val="0"/>
                                          <w:marBottom w:val="0"/>
                                          <w:divBdr>
                                            <w:top w:val="none" w:sz="0" w:space="0" w:color="auto"/>
                                            <w:left w:val="none" w:sz="0" w:space="0" w:color="auto"/>
                                            <w:bottom w:val="none" w:sz="0" w:space="0" w:color="auto"/>
                                            <w:right w:val="none" w:sz="0" w:space="0" w:color="auto"/>
                                          </w:divBdr>
                                        </w:div>
                                        <w:div w:id="1014918458">
                                          <w:marLeft w:val="0"/>
                                          <w:marRight w:val="0"/>
                                          <w:marTop w:val="0"/>
                                          <w:marBottom w:val="0"/>
                                          <w:divBdr>
                                            <w:top w:val="none" w:sz="0" w:space="0" w:color="auto"/>
                                            <w:left w:val="none" w:sz="0" w:space="0" w:color="auto"/>
                                            <w:bottom w:val="none" w:sz="0" w:space="0" w:color="auto"/>
                                            <w:right w:val="none" w:sz="0" w:space="0" w:color="auto"/>
                                          </w:divBdr>
                                          <w:divsChild>
                                            <w:div w:id="1613975436">
                                              <w:marLeft w:val="0"/>
                                              <w:marRight w:val="0"/>
                                              <w:marTop w:val="0"/>
                                              <w:marBottom w:val="0"/>
                                              <w:divBdr>
                                                <w:top w:val="none" w:sz="0" w:space="0" w:color="auto"/>
                                                <w:left w:val="none" w:sz="0" w:space="0" w:color="auto"/>
                                                <w:bottom w:val="none" w:sz="0" w:space="0" w:color="auto"/>
                                                <w:right w:val="none" w:sz="0" w:space="0" w:color="auto"/>
                                              </w:divBdr>
                                              <w:divsChild>
                                                <w:div w:id="367799257">
                                                  <w:marLeft w:val="0"/>
                                                  <w:marRight w:val="0"/>
                                                  <w:marTop w:val="0"/>
                                                  <w:marBottom w:val="0"/>
                                                  <w:divBdr>
                                                    <w:top w:val="none" w:sz="0" w:space="0" w:color="auto"/>
                                                    <w:left w:val="none" w:sz="0" w:space="0" w:color="auto"/>
                                                    <w:bottom w:val="none" w:sz="0" w:space="0" w:color="auto"/>
                                                    <w:right w:val="none" w:sz="0" w:space="0" w:color="auto"/>
                                                  </w:divBdr>
                                                </w:div>
                                                <w:div w:id="329413336">
                                                  <w:marLeft w:val="240"/>
                                                  <w:marRight w:val="0"/>
                                                  <w:marTop w:val="0"/>
                                                  <w:marBottom w:val="0"/>
                                                  <w:divBdr>
                                                    <w:top w:val="none" w:sz="0" w:space="0" w:color="auto"/>
                                                    <w:left w:val="none" w:sz="0" w:space="0" w:color="auto"/>
                                                    <w:bottom w:val="none" w:sz="0" w:space="0" w:color="auto"/>
                                                    <w:right w:val="none" w:sz="0" w:space="0" w:color="auto"/>
                                                  </w:divBdr>
                                                  <w:divsChild>
                                                    <w:div w:id="806431602">
                                                      <w:marLeft w:val="0"/>
                                                      <w:marRight w:val="0"/>
                                                      <w:marTop w:val="0"/>
                                                      <w:marBottom w:val="0"/>
                                                      <w:divBdr>
                                                        <w:top w:val="none" w:sz="0" w:space="0" w:color="auto"/>
                                                        <w:left w:val="none" w:sz="0" w:space="0" w:color="auto"/>
                                                        <w:bottom w:val="none" w:sz="0" w:space="0" w:color="auto"/>
                                                        <w:right w:val="none" w:sz="0" w:space="0" w:color="auto"/>
                                                      </w:divBdr>
                                                    </w:div>
                                                    <w:div w:id="15123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0864">
                                          <w:marLeft w:val="0"/>
                                          <w:marRight w:val="0"/>
                                          <w:marTop w:val="0"/>
                                          <w:marBottom w:val="0"/>
                                          <w:divBdr>
                                            <w:top w:val="none" w:sz="0" w:space="0" w:color="auto"/>
                                            <w:left w:val="none" w:sz="0" w:space="0" w:color="auto"/>
                                            <w:bottom w:val="none" w:sz="0" w:space="0" w:color="auto"/>
                                            <w:right w:val="none" w:sz="0" w:space="0" w:color="auto"/>
                                          </w:divBdr>
                                          <w:divsChild>
                                            <w:div w:id="536091724">
                                              <w:marLeft w:val="0"/>
                                              <w:marRight w:val="0"/>
                                              <w:marTop w:val="0"/>
                                              <w:marBottom w:val="0"/>
                                              <w:divBdr>
                                                <w:top w:val="none" w:sz="0" w:space="0" w:color="auto"/>
                                                <w:left w:val="none" w:sz="0" w:space="0" w:color="auto"/>
                                                <w:bottom w:val="none" w:sz="0" w:space="0" w:color="auto"/>
                                                <w:right w:val="none" w:sz="0" w:space="0" w:color="auto"/>
                                              </w:divBdr>
                                              <w:divsChild>
                                                <w:div w:id="2043439708">
                                                  <w:marLeft w:val="0"/>
                                                  <w:marRight w:val="0"/>
                                                  <w:marTop w:val="0"/>
                                                  <w:marBottom w:val="0"/>
                                                  <w:divBdr>
                                                    <w:top w:val="none" w:sz="0" w:space="0" w:color="auto"/>
                                                    <w:left w:val="none" w:sz="0" w:space="0" w:color="auto"/>
                                                    <w:bottom w:val="none" w:sz="0" w:space="0" w:color="auto"/>
                                                    <w:right w:val="none" w:sz="0" w:space="0" w:color="auto"/>
                                                  </w:divBdr>
                                                </w:div>
                                                <w:div w:id="1452087115">
                                                  <w:marLeft w:val="240"/>
                                                  <w:marRight w:val="0"/>
                                                  <w:marTop w:val="0"/>
                                                  <w:marBottom w:val="0"/>
                                                  <w:divBdr>
                                                    <w:top w:val="none" w:sz="0" w:space="0" w:color="auto"/>
                                                    <w:left w:val="none" w:sz="0" w:space="0" w:color="auto"/>
                                                    <w:bottom w:val="none" w:sz="0" w:space="0" w:color="auto"/>
                                                    <w:right w:val="none" w:sz="0" w:space="0" w:color="auto"/>
                                                  </w:divBdr>
                                                  <w:divsChild>
                                                    <w:div w:id="1748962308">
                                                      <w:marLeft w:val="0"/>
                                                      <w:marRight w:val="0"/>
                                                      <w:marTop w:val="0"/>
                                                      <w:marBottom w:val="0"/>
                                                      <w:divBdr>
                                                        <w:top w:val="none" w:sz="0" w:space="0" w:color="auto"/>
                                                        <w:left w:val="none" w:sz="0" w:space="0" w:color="auto"/>
                                                        <w:bottom w:val="none" w:sz="0" w:space="0" w:color="auto"/>
                                                        <w:right w:val="none" w:sz="0" w:space="0" w:color="auto"/>
                                                      </w:divBdr>
                                                    </w:div>
                                                    <w:div w:id="20948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6422">
                                          <w:marLeft w:val="0"/>
                                          <w:marRight w:val="0"/>
                                          <w:marTop w:val="0"/>
                                          <w:marBottom w:val="0"/>
                                          <w:divBdr>
                                            <w:top w:val="none" w:sz="0" w:space="0" w:color="auto"/>
                                            <w:left w:val="none" w:sz="0" w:space="0" w:color="auto"/>
                                            <w:bottom w:val="none" w:sz="0" w:space="0" w:color="auto"/>
                                            <w:right w:val="none" w:sz="0" w:space="0" w:color="auto"/>
                                          </w:divBdr>
                                          <w:divsChild>
                                            <w:div w:id="1689986037">
                                              <w:marLeft w:val="0"/>
                                              <w:marRight w:val="0"/>
                                              <w:marTop w:val="0"/>
                                              <w:marBottom w:val="0"/>
                                              <w:divBdr>
                                                <w:top w:val="none" w:sz="0" w:space="0" w:color="auto"/>
                                                <w:left w:val="none" w:sz="0" w:space="0" w:color="auto"/>
                                                <w:bottom w:val="none" w:sz="0" w:space="0" w:color="auto"/>
                                                <w:right w:val="none" w:sz="0" w:space="0" w:color="auto"/>
                                              </w:divBdr>
                                              <w:divsChild>
                                                <w:div w:id="631251138">
                                                  <w:marLeft w:val="0"/>
                                                  <w:marRight w:val="0"/>
                                                  <w:marTop w:val="0"/>
                                                  <w:marBottom w:val="0"/>
                                                  <w:divBdr>
                                                    <w:top w:val="none" w:sz="0" w:space="0" w:color="auto"/>
                                                    <w:left w:val="none" w:sz="0" w:space="0" w:color="auto"/>
                                                    <w:bottom w:val="none" w:sz="0" w:space="0" w:color="auto"/>
                                                    <w:right w:val="none" w:sz="0" w:space="0" w:color="auto"/>
                                                  </w:divBdr>
                                                </w:div>
                                                <w:div w:id="484206992">
                                                  <w:marLeft w:val="240"/>
                                                  <w:marRight w:val="0"/>
                                                  <w:marTop w:val="0"/>
                                                  <w:marBottom w:val="0"/>
                                                  <w:divBdr>
                                                    <w:top w:val="none" w:sz="0" w:space="0" w:color="auto"/>
                                                    <w:left w:val="none" w:sz="0" w:space="0" w:color="auto"/>
                                                    <w:bottom w:val="none" w:sz="0" w:space="0" w:color="auto"/>
                                                    <w:right w:val="none" w:sz="0" w:space="0" w:color="auto"/>
                                                  </w:divBdr>
                                                  <w:divsChild>
                                                    <w:div w:id="1072004451">
                                                      <w:marLeft w:val="0"/>
                                                      <w:marRight w:val="0"/>
                                                      <w:marTop w:val="0"/>
                                                      <w:marBottom w:val="0"/>
                                                      <w:divBdr>
                                                        <w:top w:val="none" w:sz="0" w:space="0" w:color="auto"/>
                                                        <w:left w:val="none" w:sz="0" w:space="0" w:color="auto"/>
                                                        <w:bottom w:val="none" w:sz="0" w:space="0" w:color="auto"/>
                                                        <w:right w:val="none" w:sz="0" w:space="0" w:color="auto"/>
                                                      </w:divBdr>
                                                    </w:div>
                                                    <w:div w:id="19995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5136">
          <w:marLeft w:val="0"/>
          <w:marRight w:val="0"/>
          <w:marTop w:val="0"/>
          <w:marBottom w:val="0"/>
          <w:divBdr>
            <w:top w:val="none" w:sz="0" w:space="0" w:color="auto"/>
            <w:left w:val="none" w:sz="0" w:space="0" w:color="auto"/>
            <w:bottom w:val="none" w:sz="0" w:space="0" w:color="auto"/>
            <w:right w:val="none" w:sz="0" w:space="0" w:color="auto"/>
          </w:divBdr>
          <w:divsChild>
            <w:div w:id="15526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10632442">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58099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atikmexico.org/blog/the-equinox-at-chichen-itza" TargetMode="External"/><Relationship Id="rId18" Type="http://schemas.openxmlformats.org/officeDocument/2006/relationships/hyperlink" Target="https://www.scientificamerican.com/blog/running-ponies/the-great-kentucky-meat-shower-mystery-unwound-by-projectile-vulture-vomit/" TargetMode="External"/><Relationship Id="rId26" Type="http://schemas.openxmlformats.org/officeDocument/2006/relationships/image" Target="media/image6.jpeg"/><Relationship Id="rId39" Type="http://schemas.openxmlformats.org/officeDocument/2006/relationships/hyperlink" Target="https://www.britannica.com/video/History-and-observance-of-Palm-Sunday/-298942" TargetMode="External"/><Relationship Id="rId21" Type="http://schemas.openxmlformats.org/officeDocument/2006/relationships/image" Target="media/image2.jpeg"/><Relationship Id="rId34" Type="http://schemas.openxmlformats.org/officeDocument/2006/relationships/hyperlink" Target="https://www.merriam-webster.com/dictionary/commemorating" TargetMode="External"/><Relationship Id="rId42" Type="http://schemas.openxmlformats.org/officeDocument/2006/relationships/hyperlink" Target="https://www.britannica.com/dictionary/liturgy" TargetMode="External"/><Relationship Id="rId47" Type="http://schemas.openxmlformats.org/officeDocument/2006/relationships/image" Target="media/image14.png"/><Relationship Id="rId50" Type="http://schemas.openxmlformats.org/officeDocument/2006/relationships/hyperlink" Target="http://www.cityoflaharpe.org" TargetMode="External"/><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mericanhistory.si.edu/explore/stories/blizzard-1888" TargetMode="External"/><Relationship Id="rId29" Type="http://schemas.openxmlformats.org/officeDocument/2006/relationships/image" Target="media/image9.jpeg"/><Relationship Id="rId11" Type="http://schemas.openxmlformats.org/officeDocument/2006/relationships/hyperlink" Target="https://www.history.com/topics/holidays/mardi-gras" TargetMode="External"/><Relationship Id="rId24" Type="http://schemas.openxmlformats.org/officeDocument/2006/relationships/hyperlink" Target="https://news.web.baylor.edu/news/story/2023/surprising-saint-patrick-baylor-expert-reveals-facts-fallacies-patron-saint-ireland" TargetMode="External"/><Relationship Id="rId32" Type="http://schemas.openxmlformats.org/officeDocument/2006/relationships/hyperlink" Target="https://www.britannica.com/topic/Sunday-day-of-week" TargetMode="External"/><Relationship Id="rId37" Type="http://schemas.openxmlformats.org/officeDocument/2006/relationships/hyperlink" Target="https://www.britannica.com/plant/palm-tree" TargetMode="External"/><Relationship Id="rId40" Type="http://schemas.openxmlformats.org/officeDocument/2006/relationships/image" Target="media/image11.jpeg"/><Relationship Id="rId45" Type="http://schemas.openxmlformats.org/officeDocument/2006/relationships/image" Target="media/image12.png"/><Relationship Id="rId5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58"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maineboats.com/print/issue-163/strange-tale-outer-baldonia" TargetMode="External"/><Relationship Id="rId14" Type="http://schemas.openxmlformats.org/officeDocument/2006/relationships/hyperlink" Target="https://www.history.com/news/8-things-you-may-not-know-about-daylight-saving-time"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s://www.britannica.com/biography/Jesus" TargetMode="External"/><Relationship Id="rId43" Type="http://schemas.openxmlformats.org/officeDocument/2006/relationships/hyperlink" Target="https://www.britannica.com/topic/Passion-of-Jesus" TargetMode="External"/><Relationship Id="rId48" Type="http://schemas.openxmlformats.org/officeDocument/2006/relationships/hyperlink" Target="http://www.cityoflaharpe.org" TargetMode="External"/><Relationship Id="rId56"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hyperlink" Target="https://www.history.com/topics/natural-disasters-and-environment/vernal-spring-equinox" TargetMode="External"/><Relationship Id="rId17" Type="http://schemas.openxmlformats.org/officeDocument/2006/relationships/hyperlink" Target="https://www.history.com/news/10-things-you-may-not-know-about-p-t-barnum" TargetMode="External"/><Relationship Id="rId25" Type="http://schemas.openxmlformats.org/officeDocument/2006/relationships/image" Target="media/image5.jpeg"/><Relationship Id="rId33" Type="http://schemas.openxmlformats.org/officeDocument/2006/relationships/hyperlink" Target="https://www.britannica.com/topic/Easter-holiday" TargetMode="External"/><Relationship Id="rId38" Type="http://schemas.openxmlformats.org/officeDocument/2006/relationships/hyperlink" Target="https://www.britannica.com/plant/date-palm" TargetMode="External"/><Relationship Id="rId46" Type="http://schemas.openxmlformats.org/officeDocument/2006/relationships/image" Target="media/image13.png"/><Relationship Id="rId59" Type="http://schemas.openxmlformats.org/officeDocument/2006/relationships/image" Target="media/image23.jpeg"/><Relationship Id="rId20" Type="http://schemas.openxmlformats.org/officeDocument/2006/relationships/hyperlink" Target="https://abcnews.go.com/International/story?id=2921407&amp;page=1" TargetMode="External"/><Relationship Id="rId41" Type="http://schemas.openxmlformats.org/officeDocument/2006/relationships/hyperlink" Target="https://www.britannica.com/event/Middle-Ages" TargetMode="Externa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mg.co.uk/stories/topics/what-are-names-full-moons-throughout-year"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yperlink" Target="https://www.britannica.com/place/Jerusalem" TargetMode="External"/><Relationship Id="rId49" Type="http://schemas.openxmlformats.org/officeDocument/2006/relationships/image" Target="media/image15.jpeg"/><Relationship Id="rId57" Type="http://schemas.openxmlformats.org/officeDocument/2006/relationships/image" Target="media/image21.jpeg"/><Relationship Id="rId10" Type="http://schemas.openxmlformats.org/officeDocument/2006/relationships/hyperlink" Target="https://www.history.com/topics/st-patricks-day" TargetMode="External"/><Relationship Id="rId31" Type="http://schemas.openxmlformats.org/officeDocument/2006/relationships/hyperlink" Target="https://www.britannica.com/topic/Holy-Week" TargetMode="External"/><Relationship Id="rId44" Type="http://schemas.openxmlformats.org/officeDocument/2006/relationships/hyperlink" Target="https://www.britannica.com/topic/Roman-Catholicism" TargetMode="External"/><Relationship Id="rId52" Type="http://schemas.openxmlformats.org/officeDocument/2006/relationships/image" Target="media/image17.jpg"/><Relationship Id="rId60"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www.history.com/news/6-things-you-may-not-know-about-the-gregorian-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4310</Words>
  <Characters>24570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9</cp:revision>
  <cp:lastPrinted>2026-02-20T15:57:00Z</cp:lastPrinted>
  <dcterms:created xsi:type="dcterms:W3CDTF">2026-02-06T17:16:00Z</dcterms:created>
  <dcterms:modified xsi:type="dcterms:W3CDTF">2026-02-20T15:57:00Z</dcterms:modified>
</cp:coreProperties>
</file>